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配件全集</w:t>
      </w:r>
    </w:p>
    <w:p>
      <w:r>
        <w:rPr>
          <w:i/>
        </w:rPr>
        <w:t>生成时间: 2026-01-29 17:17:12</w:t>
      </w:r>
    </w:p>
    <w:p>
      <w:r>
        <w:t>本文档汇总了零差云控官网的所有配件内容，共 13 篇。</w:t>
      </w:r>
    </w:p>
    <w:p>
      <w:r>
        <w:br w:type="page"/>
      </w:r>
    </w:p>
    <w:p>
      <w:pPr>
        <w:pStyle w:val="Heading1"/>
      </w:pPr>
      <w:r>
        <w:t>135</w:t>
      </w:r>
    </w:p>
    <w:p>
      <w:r>
        <w:rPr>
          <w:i/>
        </w:rPr>
        <w:t>原文链接: https://www.zeroerr.cn/Tools/135.html</w:t>
      </w:r>
    </w:p>
    <w:p>
      <w:pPr>
        <w:pStyle w:val="Heading3"/>
      </w:pPr>
      <w:r>
        <w:t>如何进行EtherCAT通信eRob模组开发?</w:t>
      </w:r>
    </w:p>
    <w:p>
      <w:r>
        <w:t>零差云控EtherCAT通信eRob模组开发套件是为帮助初接触我司产品的客户快速正确搭建基于eRob模组EtherCAT总线通信的运动控制平台，降低上手难度，提速项目开发而设计。</w:t>
      </w:r>
    </w:p>
    <w:p>
      <w:r>
        <w:t>本开发套件支持国内外多家知名厂商的控制器，让您轻松越过搭建机器人硬件与通信协议栈过程中遇到的问题，高效的完成机器人应用开发。</w:t>
      </w:r>
    </w:p>
    <w:p>
      <w:pPr>
        <w:jc w:val="center"/>
      </w:pPr>
      <w:r>
        <w:drawing>
          <wp:inline xmlns:a="http://schemas.openxmlformats.org/drawingml/2006/main" xmlns:pic="http://schemas.openxmlformats.org/drawingml/2006/picture">
            <wp:extent cx="4114800" cy="2541036"/>
            <wp:docPr id="1" name="Picture 1"/>
            <wp:cNvGraphicFramePr>
              <a:graphicFrameLocks noChangeAspect="1"/>
            </wp:cNvGraphicFramePr>
            <a:graphic>
              <a:graphicData uri="http://schemas.openxmlformats.org/drawingml/2006/picture">
                <pic:pic>
                  <pic:nvPicPr>
                    <pic:cNvPr id="0" name="57e433422427.jpg"/>
                    <pic:cNvPicPr/>
                  </pic:nvPicPr>
                  <pic:blipFill>
                    <a:blip r:embed="rId9"/>
                    <a:stretch>
                      <a:fillRect/>
                    </a:stretch>
                  </pic:blipFill>
                  <pic:spPr>
                    <a:xfrm>
                      <a:off x="0" y="0"/>
                      <a:ext cx="4114800" cy="2541036"/>
                    </a:xfrm>
                    <a:prstGeom prst="rect"/>
                  </pic:spPr>
                </pic:pic>
              </a:graphicData>
            </a:graphic>
          </wp:inline>
        </w:drawing>
      </w:r>
    </w:p>
    <w:tbl>
      <w:tblPr>
        <w:tblStyle w:val="TableGrid"/>
        <w:tblW w:type="auto" w:w="0"/>
        <w:tblLook w:firstColumn="1" w:firstRow="1" w:lastColumn="0" w:lastRow="0" w:noHBand="0" w:noVBand="1" w:val="04A0"/>
      </w:tblPr>
      <w:tblGrid>
        <w:gridCol w:w="720"/>
        <w:gridCol w:w="720"/>
        <w:gridCol w:w="720"/>
        <w:gridCol w:w="720"/>
        <w:gridCol w:w="720"/>
        <w:gridCol w:w="720"/>
        <w:gridCol w:w="720"/>
        <w:gridCol w:w="720"/>
        <w:gridCol w:w="720"/>
        <w:gridCol w:w="720"/>
        <w:gridCol w:w="720"/>
        <w:gridCol w:w="720"/>
      </w:tblGrid>
      <w:tr>
        <w:tc>
          <w:tcPr>
            <w:tcW w:type="dxa" w:w="720"/>
          </w:tcPr>
          <w:p>
            <w:r>
              <w:t>EtherCAT通信eRob模组开发套件</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EtherCAT控制主站（以下N选一）</w:t>
            </w:r>
          </w:p>
        </w:tc>
        <w:tc>
          <w:tcPr>
            <w:tcW w:type="dxa" w:w="720"/>
          </w:tcPr>
          <w:p>
            <w:r>
              <w:t>ePower电源（以下N选一或不选）</w:t>
            </w:r>
          </w:p>
        </w:tc>
        <w:tc>
          <w:tcPr>
            <w:tcW w:type="dxa" w:w="720"/>
          </w:tcPr>
          <w:p>
            <w:r>
              <w:t>eLine线缆（自行选择是否购买）</w:t>
            </w:r>
          </w:p>
        </w:tc>
        <w:tc>
          <w:tcPr>
            <w:tcW w:type="dxa" w:w="720"/>
          </w:tcPr>
          <w:p>
            <w:r>
              <w:t>eRob模组（自行选择型号数量）</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1.基于x86实时windows 7的PC主机，支持TwinCAT3</w:t>
            </w:r>
          </w:p>
        </w:tc>
        <w:tc>
          <w:tcPr>
            <w:tcW w:type="dxa" w:w="720"/>
          </w:tcPr>
          <w:p>
            <w:r>
              <w:t>1.开关电源ePower-400ePower-800ePower-1500</w:t>
            </w:r>
          </w:p>
        </w:tc>
        <w:tc>
          <w:tcPr>
            <w:tcW w:type="dxa" w:w="720"/>
          </w:tcPr>
          <w:p>
            <w:r>
              <w:t>ECAT（EtherCAT通信连接线缆）</w:t>
            </w:r>
          </w:p>
        </w:tc>
        <w:tc>
          <w:tcPr>
            <w:tcW w:type="dxa" w:w="720"/>
          </w:tcPr>
          <w:p>
            <w:r>
              <w:t>eRob I型eRob T型eRob 70FeRob 70TeRob 70IeRob 80TeRob 80IeRob 90T</w:t>
            </w:r>
          </w:p>
        </w:tc>
        <w:tc>
          <w:tcPr>
            <w:tcW w:type="dxa" w:w="720"/>
          </w:tcPr>
          <w:p>
            <w:r>
              <w:t>eRob I型</w:t>
            </w:r>
          </w:p>
        </w:tc>
        <w:tc>
          <w:tcPr>
            <w:tcW w:type="dxa" w:w="720"/>
          </w:tcPr>
          <w:p>
            <w:r>
              <w:t>eRob T型</w:t>
            </w:r>
          </w:p>
        </w:tc>
        <w:tc>
          <w:tcPr>
            <w:tcW w:type="dxa" w:w="720"/>
          </w:tcPr>
          <w:p>
            <w:r>
              <w:t>eRob 70F</w:t>
            </w:r>
          </w:p>
        </w:tc>
        <w:tc>
          <w:tcPr>
            <w:tcW w:type="dxa" w:w="720"/>
          </w:tcPr>
          <w:p>
            <w:r>
              <w:t>eRob 70T</w:t>
            </w:r>
          </w:p>
        </w:tc>
        <w:tc>
          <w:tcPr>
            <w:tcW w:type="dxa" w:w="720"/>
          </w:tcPr>
          <w:p>
            <w:r>
              <w:t>eRob 70I</w:t>
            </w:r>
          </w:p>
        </w:tc>
        <w:tc>
          <w:tcPr>
            <w:tcW w:type="dxa" w:w="720"/>
          </w:tcPr>
          <w:p>
            <w:r>
              <w:t>eRob 80T</w:t>
            </w:r>
          </w:p>
        </w:tc>
        <w:tc>
          <w:tcPr>
            <w:tcW w:type="dxa" w:w="720"/>
          </w:tcPr>
          <w:p>
            <w:r>
              <w:t>eRob 80I</w:t>
            </w:r>
          </w:p>
        </w:tc>
        <w:tc>
          <w:tcPr>
            <w:tcW w:type="dxa" w:w="720"/>
          </w:tcPr>
          <w:p>
            <w:r>
              <w:t>eRob 90T</w:t>
            </w:r>
          </w:p>
        </w:tc>
      </w:tr>
      <w:tr>
        <w:tc>
          <w:tcPr>
            <w:tcW w:type="dxa" w:w="720"/>
          </w:tcPr>
          <w:p>
            <w:r>
              <w:t>eRob I型</w:t>
            </w:r>
          </w:p>
        </w:tc>
        <w:tc>
          <w:tcPr>
            <w:tcW w:type="dxa" w:w="720"/>
          </w:tcPr>
          <w:p>
            <w:r>
              <w:t>eRob T型</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70F</w:t>
            </w:r>
          </w:p>
        </w:tc>
        <w:tc>
          <w:tcPr>
            <w:tcW w:type="dxa" w:w="720"/>
          </w:tcPr>
          <w:p>
            <w:r>
              <w:t>eRob 70T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70I</w:t>
            </w:r>
          </w:p>
        </w:tc>
        <w:tc>
          <w:tcPr>
            <w:tcW w:type="dxa" w:w="720"/>
          </w:tcPr>
          <w:p>
            <w:r>
              <w:t>eRob 80T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80I</w:t>
            </w:r>
          </w:p>
        </w:tc>
        <w:tc>
          <w:tcPr>
            <w:tcW w:type="dxa" w:w="720"/>
          </w:tcPr>
          <w:p>
            <w:r>
              <w:t>eRob 90T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2.机器人控制器纳博特</w:t>
            </w:r>
          </w:p>
        </w:tc>
        <w:tc>
          <w:tcPr>
            <w:tcW w:type="dxa" w:w="720"/>
          </w:tcPr>
          <w:p>
            <w:r>
              <w:t>2.ePower-Board电源泄放板</w:t>
            </w:r>
          </w:p>
        </w:tc>
        <w:tc>
          <w:tcPr>
            <w:tcW w:type="dxa" w:w="720"/>
          </w:tcPr>
          <w:p>
            <w:r>
              <w:t>RJ45 ECAT（eRob至RJ45插头的转接线缆）</w:t>
            </w:r>
          </w:p>
        </w:tc>
        <w:tc>
          <w:tcPr>
            <w:tcW w:type="dxa" w:w="720"/>
          </w:tcPr>
          <w:p>
            <w:r>
              <w:t>eRob 90IeRob 110TeRob 110IeRob 142TeRob 142I详见eRob页面eRob 170I</w:t>
            </w:r>
          </w:p>
        </w:tc>
        <w:tc>
          <w:tcPr>
            <w:tcW w:type="dxa" w:w="720"/>
          </w:tcPr>
          <w:p>
            <w:r>
              <w:t>eRob 90I</w:t>
            </w:r>
          </w:p>
        </w:tc>
        <w:tc>
          <w:tcPr>
            <w:tcW w:type="dxa" w:w="720"/>
          </w:tcPr>
          <w:p>
            <w:r>
              <w:t>eRob 110T</w:t>
            </w:r>
          </w:p>
        </w:tc>
        <w:tc>
          <w:tcPr>
            <w:tcW w:type="dxa" w:w="720"/>
          </w:tcPr>
          <w:p>
            <w:r>
              <w:t>eRob 110I</w:t>
            </w:r>
          </w:p>
        </w:tc>
        <w:tc>
          <w:tcPr>
            <w:tcW w:type="dxa" w:w="720"/>
          </w:tcPr>
          <w:p>
            <w:r>
              <w:t>eRob 142T</w:t>
            </w:r>
          </w:p>
        </w:tc>
        <w:tc>
          <w:tcPr>
            <w:tcW w:type="dxa" w:w="720"/>
          </w:tcPr>
          <w:p>
            <w:r>
              <w:t>eRob 142I</w:t>
            </w:r>
          </w:p>
        </w:tc>
        <w:tc>
          <w:tcPr>
            <w:tcW w:type="dxa" w:w="720"/>
          </w:tcPr>
          <w:p>
            <w:r>
              <w:t>详见eRob页面</w:t>
            </w:r>
          </w:p>
        </w:tc>
        <w:tc>
          <w:tcPr>
            <w:tcW w:type="dxa" w:w="720"/>
          </w:tcPr>
          <w:p>
            <w:r>
              <w:t>eRob 170I</w:t>
            </w:r>
          </w:p>
        </w:tc>
        <w:tc>
          <w:tcPr>
            <w:tcW w:type="dxa" w:w="720"/>
          </w:tcPr>
          <w:p/>
        </w:tc>
      </w:tr>
      <w:tr>
        <w:tc>
          <w:tcPr>
            <w:tcW w:type="dxa" w:w="720"/>
          </w:tcPr>
          <w:p>
            <w:r>
              <w:t>eRob 90I</w:t>
            </w:r>
          </w:p>
        </w:tc>
        <w:tc>
          <w:tcPr>
            <w:tcW w:type="dxa" w:w="720"/>
          </w:tcPr>
          <w:p>
            <w:r>
              <w:t>eRob 110T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110I</w:t>
            </w:r>
          </w:p>
        </w:tc>
        <w:tc>
          <w:tcPr>
            <w:tcW w:type="dxa" w:w="720"/>
          </w:tcPr>
          <w:p>
            <w:r>
              <w:t>eRob 142T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142I</w:t>
            </w:r>
          </w:p>
        </w:tc>
        <w:tc>
          <w:tcPr>
            <w:tcW w:type="dxa" w:w="720"/>
          </w:tcPr>
          <w:p>
            <w:r>
              <w:t>详见eRob页面</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170I</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*如有需要可联系我们商务进行咨询购买</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bl>
    <w:tbl>
      <w:tblPr>
        <w:tblStyle w:val="TableGrid"/>
        <w:tblW w:type="auto" w:w="0"/>
        <w:tblLook w:firstColumn="1" w:firstRow="1" w:lastColumn="0" w:lastRow="0" w:noHBand="0" w:noVBand="1" w:val="04A0"/>
      </w:tblPr>
      <w:tblGrid>
        <w:gridCol w:w="4320"/>
        <w:gridCol w:w="4320"/>
      </w:tblGrid>
      <w:tr>
        <w:tc>
          <w:tcPr>
            <w:tcW w:type="dxa" w:w="4320"/>
          </w:tcPr>
          <w:p>
            <w:r>
              <w:t>其他支持的EtherCAT主站或器件包括</w:t>
            </w:r>
          </w:p>
        </w:tc>
        <w:tc>
          <w:tcPr>
            <w:tcW w:type="dxa" w:w="4320"/>
          </w:tcPr>
          <w:p/>
        </w:tc>
      </w:tr>
      <w:tr>
        <w:tc>
          <w:tcPr>
            <w:tcW w:type="dxa" w:w="4320"/>
          </w:tcPr>
          <w:p>
            <w:r>
              <w:t>机器人控制器</w:t>
            </w:r>
          </w:p>
        </w:tc>
        <w:tc>
          <w:tcPr>
            <w:tcW w:type="dxa" w:w="4320"/>
          </w:tcPr>
          <w:p>
            <w:r>
              <w:t>KEBA韩陆宝元TP3000-02-S3D3C8-M5</w:t>
            </w:r>
          </w:p>
        </w:tc>
      </w:tr>
      <w:tr>
        <w:tc>
          <w:tcPr>
            <w:tcW w:type="dxa" w:w="4320"/>
          </w:tcPr>
          <w:p>
            <w:r>
              <w:t>PLC控制器</w:t>
            </w:r>
          </w:p>
        </w:tc>
        <w:tc>
          <w:tcPr>
            <w:tcW w:type="dxa" w:w="4320"/>
          </w:tcPr>
          <w:p>
            <w:r>
              <w:t>汇川台达欧姆龙</w:t>
            </w:r>
          </w:p>
        </w:tc>
      </w:tr>
      <w:tr>
        <w:tc>
          <w:tcPr>
            <w:tcW w:type="dxa" w:w="4320"/>
          </w:tcPr>
          <w:p>
            <w:r>
              <w:t>运动控制器</w:t>
            </w:r>
          </w:p>
        </w:tc>
        <w:tc>
          <w:tcPr>
            <w:tcW w:type="dxa" w:w="4320"/>
          </w:tcPr>
          <w:p>
            <w:r>
              <w:t>倍福广州虹科正运动雷赛BAC332E软赢新时达翠欧 TRIOSpeedGoat</w:t>
            </w:r>
          </w:p>
        </w:tc>
      </w:tr>
      <w:tr>
        <w:tc>
          <w:tcPr>
            <w:tcW w:type="dxa" w:w="4320"/>
          </w:tcPr>
          <w:p>
            <w:r>
              <w:t>EtherCAT交换机</w:t>
            </w:r>
          </w:p>
        </w:tc>
        <w:tc>
          <w:tcPr>
            <w:tcW w:type="dxa" w:w="4320"/>
          </w:tcPr>
          <w:p>
            <w:r>
              <w:t>倍福CU1128汇川GR10-EC-6SW</w:t>
            </w:r>
          </w:p>
        </w:tc>
      </w:tr>
      <w:tr>
        <w:tc>
          <w:tcPr>
            <w:tcW w:type="dxa" w:w="4320"/>
          </w:tcPr>
          <w:p>
            <w:r>
              <w:t>更多主站，不断更新中（ * 客户需自行进入官网或第三方平台购买 ）</w:t>
            </w:r>
          </w:p>
        </w:tc>
        <w:tc>
          <w:tcPr>
            <w:tcW w:type="dxa" w:w="4320"/>
          </w:tcPr>
          <w:p/>
        </w:tc>
      </w:tr>
    </w:tbl>
    <w:p>
      <w:pPr>
        <w:pStyle w:val="Heading3"/>
      </w:pPr>
      <w:r>
        <w:t>如何进行EtherCAT通信eRob模组开发?</w:t>
      </w:r>
    </w:p>
    <w:p>
      <w:r>
        <w:t>零差云控EtherCAT通信eRob模组开发套件是为帮助初接触我司产品的客户快速正确搭建基于eRob模组EtherCAT总线通信的运动控制平台，降低上手难度，提速项目开发而设计。</w:t>
      </w:r>
    </w:p>
    <w:p>
      <w:r>
        <w:t>本开发套件支持国内外多家知名厂商的控制器，让您轻松越过搭建机器人硬件与通信协议栈过程中遇到的问题，高效的完成机器人应用开发。</w:t>
      </w:r>
    </w:p>
    <w:p>
      <w:pPr>
        <w:jc w:val="center"/>
      </w:pPr>
      <w:r>
        <w:drawing>
          <wp:inline xmlns:a="http://schemas.openxmlformats.org/drawingml/2006/main" xmlns:pic="http://schemas.openxmlformats.org/drawingml/2006/picture">
            <wp:extent cx="4114800" cy="2541036"/>
            <wp:docPr id="2" name="Picture 2"/>
            <wp:cNvGraphicFramePr>
              <a:graphicFrameLocks noChangeAspect="1"/>
            </wp:cNvGraphicFramePr>
            <a:graphic>
              <a:graphicData uri="http://schemas.openxmlformats.org/drawingml/2006/picture">
                <pic:pic>
                  <pic:nvPicPr>
                    <pic:cNvPr id="0" name="57e433422427.jpg"/>
                    <pic:cNvPicPr/>
                  </pic:nvPicPr>
                  <pic:blipFill>
                    <a:blip r:embed="rId9"/>
                    <a:stretch>
                      <a:fillRect/>
                    </a:stretch>
                  </pic:blipFill>
                  <pic:spPr>
                    <a:xfrm>
                      <a:off x="0" y="0"/>
                      <a:ext cx="4114800" cy="2541036"/>
                    </a:xfrm>
                    <a:prstGeom prst="rect"/>
                  </pic:spPr>
                </pic:pic>
              </a:graphicData>
            </a:graphic>
          </wp:inline>
        </w:drawing>
      </w:r>
    </w:p>
    <w:tbl>
      <w:tblPr>
        <w:tblStyle w:val="TableGrid"/>
        <w:tblW w:type="auto" w:w="0"/>
        <w:tblLook w:firstColumn="1" w:firstRow="1" w:lastColumn="0" w:lastRow="0" w:noHBand="0" w:noVBand="1" w:val="04A0"/>
      </w:tblPr>
      <w:tblGrid>
        <w:gridCol w:w="720"/>
        <w:gridCol w:w="720"/>
        <w:gridCol w:w="720"/>
        <w:gridCol w:w="720"/>
        <w:gridCol w:w="720"/>
        <w:gridCol w:w="720"/>
        <w:gridCol w:w="720"/>
        <w:gridCol w:w="720"/>
        <w:gridCol w:w="720"/>
        <w:gridCol w:w="720"/>
        <w:gridCol w:w="720"/>
        <w:gridCol w:w="720"/>
      </w:tblGrid>
      <w:tr>
        <w:tc>
          <w:tcPr>
            <w:tcW w:type="dxa" w:w="720"/>
          </w:tcPr>
          <w:p>
            <w:r>
              <w:t>EtherCAT通信eRob模组开发套件</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EtherCAT控制主站（以下N选一）</w:t>
            </w:r>
          </w:p>
        </w:tc>
        <w:tc>
          <w:tcPr>
            <w:tcW w:type="dxa" w:w="720"/>
          </w:tcPr>
          <w:p>
            <w:r>
              <w:t>ePower电源（以下N选一或不选）</w:t>
            </w:r>
          </w:p>
        </w:tc>
        <w:tc>
          <w:tcPr>
            <w:tcW w:type="dxa" w:w="720"/>
          </w:tcPr>
          <w:p>
            <w:r>
              <w:t>eLine线缆（自行选择是否购买）</w:t>
            </w:r>
          </w:p>
        </w:tc>
        <w:tc>
          <w:tcPr>
            <w:tcW w:type="dxa" w:w="720"/>
          </w:tcPr>
          <w:p>
            <w:r>
              <w:t>eRob模组（自行选择型号数量）</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1.基于x86实时windows 7的PC主机，支持TwinCAT3</w:t>
            </w:r>
          </w:p>
        </w:tc>
        <w:tc>
          <w:tcPr>
            <w:tcW w:type="dxa" w:w="720"/>
          </w:tcPr>
          <w:p>
            <w:r>
              <w:t>1.开关电源ePower-400ePower-800ePower-1500</w:t>
            </w:r>
          </w:p>
        </w:tc>
        <w:tc>
          <w:tcPr>
            <w:tcW w:type="dxa" w:w="720"/>
          </w:tcPr>
          <w:p>
            <w:r>
              <w:t>ECAT（EtherCAT通信连接线缆）</w:t>
            </w:r>
          </w:p>
        </w:tc>
        <w:tc>
          <w:tcPr>
            <w:tcW w:type="dxa" w:w="720"/>
          </w:tcPr>
          <w:p>
            <w:r>
              <w:t>eRob I型eRob T型eRob 70FeRob 70TeRob 70IeRob 80TeRob 80IeRob 90T</w:t>
            </w:r>
          </w:p>
        </w:tc>
        <w:tc>
          <w:tcPr>
            <w:tcW w:type="dxa" w:w="720"/>
          </w:tcPr>
          <w:p>
            <w:r>
              <w:t>eRob I型</w:t>
            </w:r>
          </w:p>
        </w:tc>
        <w:tc>
          <w:tcPr>
            <w:tcW w:type="dxa" w:w="720"/>
          </w:tcPr>
          <w:p>
            <w:r>
              <w:t>eRob T型</w:t>
            </w:r>
          </w:p>
        </w:tc>
        <w:tc>
          <w:tcPr>
            <w:tcW w:type="dxa" w:w="720"/>
          </w:tcPr>
          <w:p>
            <w:r>
              <w:t>eRob 70F</w:t>
            </w:r>
          </w:p>
        </w:tc>
        <w:tc>
          <w:tcPr>
            <w:tcW w:type="dxa" w:w="720"/>
          </w:tcPr>
          <w:p>
            <w:r>
              <w:t>eRob 70T</w:t>
            </w:r>
          </w:p>
        </w:tc>
        <w:tc>
          <w:tcPr>
            <w:tcW w:type="dxa" w:w="720"/>
          </w:tcPr>
          <w:p>
            <w:r>
              <w:t>eRob 70I</w:t>
            </w:r>
          </w:p>
        </w:tc>
        <w:tc>
          <w:tcPr>
            <w:tcW w:type="dxa" w:w="720"/>
          </w:tcPr>
          <w:p>
            <w:r>
              <w:t>eRob 80T</w:t>
            </w:r>
          </w:p>
        </w:tc>
        <w:tc>
          <w:tcPr>
            <w:tcW w:type="dxa" w:w="720"/>
          </w:tcPr>
          <w:p>
            <w:r>
              <w:t>eRob 80I</w:t>
            </w:r>
          </w:p>
        </w:tc>
        <w:tc>
          <w:tcPr>
            <w:tcW w:type="dxa" w:w="720"/>
          </w:tcPr>
          <w:p>
            <w:r>
              <w:t>eRob 90T</w:t>
            </w:r>
          </w:p>
        </w:tc>
      </w:tr>
      <w:tr>
        <w:tc>
          <w:tcPr>
            <w:tcW w:type="dxa" w:w="720"/>
          </w:tcPr>
          <w:p>
            <w:r>
              <w:t>eRob I型</w:t>
            </w:r>
          </w:p>
        </w:tc>
        <w:tc>
          <w:tcPr>
            <w:tcW w:type="dxa" w:w="720"/>
          </w:tcPr>
          <w:p>
            <w:r>
              <w:t>eRob T型</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70F</w:t>
            </w:r>
          </w:p>
        </w:tc>
        <w:tc>
          <w:tcPr>
            <w:tcW w:type="dxa" w:w="720"/>
          </w:tcPr>
          <w:p>
            <w:r>
              <w:t>eRob 70T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70I</w:t>
            </w:r>
          </w:p>
        </w:tc>
        <w:tc>
          <w:tcPr>
            <w:tcW w:type="dxa" w:w="720"/>
          </w:tcPr>
          <w:p>
            <w:r>
              <w:t>eRob 80T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80I</w:t>
            </w:r>
          </w:p>
        </w:tc>
        <w:tc>
          <w:tcPr>
            <w:tcW w:type="dxa" w:w="720"/>
          </w:tcPr>
          <w:p>
            <w:r>
              <w:t>eRob 90T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2.机器人控制器纳博特</w:t>
            </w:r>
          </w:p>
        </w:tc>
        <w:tc>
          <w:tcPr>
            <w:tcW w:type="dxa" w:w="720"/>
          </w:tcPr>
          <w:p>
            <w:r>
              <w:t>2.ePower-Board电源泄放板</w:t>
            </w:r>
          </w:p>
        </w:tc>
        <w:tc>
          <w:tcPr>
            <w:tcW w:type="dxa" w:w="720"/>
          </w:tcPr>
          <w:p>
            <w:r>
              <w:t>RJ45 ECAT（eRob至RJ45插头的转接线缆）</w:t>
            </w:r>
          </w:p>
        </w:tc>
        <w:tc>
          <w:tcPr>
            <w:tcW w:type="dxa" w:w="720"/>
          </w:tcPr>
          <w:p>
            <w:r>
              <w:t>eRob 90IeRob 110TeRob 110IeRob 142TeRob 142I详见eRob页面eRob 170I</w:t>
            </w:r>
          </w:p>
        </w:tc>
        <w:tc>
          <w:tcPr>
            <w:tcW w:type="dxa" w:w="720"/>
          </w:tcPr>
          <w:p>
            <w:r>
              <w:t>eRob 90I</w:t>
            </w:r>
          </w:p>
        </w:tc>
        <w:tc>
          <w:tcPr>
            <w:tcW w:type="dxa" w:w="720"/>
          </w:tcPr>
          <w:p>
            <w:r>
              <w:t>eRob 110T</w:t>
            </w:r>
          </w:p>
        </w:tc>
        <w:tc>
          <w:tcPr>
            <w:tcW w:type="dxa" w:w="720"/>
          </w:tcPr>
          <w:p>
            <w:r>
              <w:t>eRob 110I</w:t>
            </w:r>
          </w:p>
        </w:tc>
        <w:tc>
          <w:tcPr>
            <w:tcW w:type="dxa" w:w="720"/>
          </w:tcPr>
          <w:p>
            <w:r>
              <w:t>eRob 142T</w:t>
            </w:r>
          </w:p>
        </w:tc>
        <w:tc>
          <w:tcPr>
            <w:tcW w:type="dxa" w:w="720"/>
          </w:tcPr>
          <w:p>
            <w:r>
              <w:t>eRob 142I</w:t>
            </w:r>
          </w:p>
        </w:tc>
        <w:tc>
          <w:tcPr>
            <w:tcW w:type="dxa" w:w="720"/>
          </w:tcPr>
          <w:p>
            <w:r>
              <w:t>详见eRob页面</w:t>
            </w:r>
          </w:p>
        </w:tc>
        <w:tc>
          <w:tcPr>
            <w:tcW w:type="dxa" w:w="720"/>
          </w:tcPr>
          <w:p>
            <w:r>
              <w:t>eRob 170I</w:t>
            </w:r>
          </w:p>
        </w:tc>
        <w:tc>
          <w:tcPr>
            <w:tcW w:type="dxa" w:w="720"/>
          </w:tcPr>
          <w:p/>
        </w:tc>
      </w:tr>
      <w:tr>
        <w:tc>
          <w:tcPr>
            <w:tcW w:type="dxa" w:w="720"/>
          </w:tcPr>
          <w:p>
            <w:r>
              <w:t>eRob 90I</w:t>
            </w:r>
          </w:p>
        </w:tc>
        <w:tc>
          <w:tcPr>
            <w:tcW w:type="dxa" w:w="720"/>
          </w:tcPr>
          <w:p>
            <w:r>
              <w:t>eRob 110T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110I</w:t>
            </w:r>
          </w:p>
        </w:tc>
        <w:tc>
          <w:tcPr>
            <w:tcW w:type="dxa" w:w="720"/>
          </w:tcPr>
          <w:p>
            <w:r>
              <w:t>eRob 142T</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142I</w:t>
            </w:r>
          </w:p>
        </w:tc>
        <w:tc>
          <w:tcPr>
            <w:tcW w:type="dxa" w:w="720"/>
          </w:tcPr>
          <w:p>
            <w:r>
              <w:t>详见eRob页面</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eRob 170I</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r>
        <w:tc>
          <w:tcPr>
            <w:tcW w:type="dxa" w:w="720"/>
          </w:tcPr>
          <w:p>
            <w:r>
              <w:t>*如有需要可联系我们商务进行咨询购买</w:t>
            </w: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c>
          <w:tcPr>
            <w:tcW w:type="dxa" w:w="720"/>
          </w:tcPr>
          <w:p/>
        </w:tc>
      </w:tr>
    </w:tbl>
    <w:tbl>
      <w:tblPr>
        <w:tblStyle w:val="TableGrid"/>
        <w:tblW w:type="auto" w:w="0"/>
        <w:tblLook w:firstColumn="1" w:firstRow="1" w:lastColumn="0" w:lastRow="0" w:noHBand="0" w:noVBand="1" w:val="04A0"/>
      </w:tblPr>
      <w:tblGrid>
        <w:gridCol w:w="4320"/>
        <w:gridCol w:w="4320"/>
      </w:tblGrid>
      <w:tr>
        <w:tc>
          <w:tcPr>
            <w:tcW w:type="dxa" w:w="4320"/>
          </w:tcPr>
          <w:p>
            <w:r>
              <w:t>其他支持的EtherCAT主站或器件包括</w:t>
            </w:r>
          </w:p>
        </w:tc>
        <w:tc>
          <w:tcPr>
            <w:tcW w:type="dxa" w:w="4320"/>
          </w:tcPr>
          <w:p/>
        </w:tc>
      </w:tr>
      <w:tr>
        <w:tc>
          <w:tcPr>
            <w:tcW w:type="dxa" w:w="4320"/>
          </w:tcPr>
          <w:p>
            <w:r>
              <w:t>机器人控制器</w:t>
            </w:r>
          </w:p>
        </w:tc>
        <w:tc>
          <w:tcPr>
            <w:tcW w:type="dxa" w:w="4320"/>
          </w:tcPr>
          <w:p>
            <w:r>
              <w:t>KEBA韩陆宝元TP3000-02-S3D3C8-M5</w:t>
            </w:r>
          </w:p>
        </w:tc>
      </w:tr>
      <w:tr>
        <w:tc>
          <w:tcPr>
            <w:tcW w:type="dxa" w:w="4320"/>
          </w:tcPr>
          <w:p>
            <w:r>
              <w:t>PLC控制器</w:t>
            </w:r>
          </w:p>
        </w:tc>
        <w:tc>
          <w:tcPr>
            <w:tcW w:type="dxa" w:w="4320"/>
          </w:tcPr>
          <w:p>
            <w:r>
              <w:t>汇川台达欧姆龙</w:t>
            </w:r>
          </w:p>
        </w:tc>
      </w:tr>
      <w:tr>
        <w:tc>
          <w:tcPr>
            <w:tcW w:type="dxa" w:w="4320"/>
          </w:tcPr>
          <w:p>
            <w:r>
              <w:t>运动控制器</w:t>
            </w:r>
          </w:p>
        </w:tc>
        <w:tc>
          <w:tcPr>
            <w:tcW w:type="dxa" w:w="4320"/>
          </w:tcPr>
          <w:p>
            <w:r>
              <w:t>倍福广州虹科正运动雷赛BAC332E软赢新时达翠欧 TRIOSpeedGoat</w:t>
            </w:r>
          </w:p>
        </w:tc>
      </w:tr>
      <w:tr>
        <w:tc>
          <w:tcPr>
            <w:tcW w:type="dxa" w:w="4320"/>
          </w:tcPr>
          <w:p>
            <w:r>
              <w:t>EtherCAT交换机</w:t>
            </w:r>
          </w:p>
        </w:tc>
        <w:tc>
          <w:tcPr>
            <w:tcW w:type="dxa" w:w="4320"/>
          </w:tcPr>
          <w:p>
            <w:r>
              <w:t>倍福CU1128汇川GR10-EC-6SW</w:t>
            </w:r>
          </w:p>
        </w:tc>
      </w:tr>
      <w:tr>
        <w:tc>
          <w:tcPr>
            <w:tcW w:type="dxa" w:w="4320"/>
          </w:tcPr>
          <w:p>
            <w:r>
              <w:t>更多主站，不断更新中（ * 客户需自行进入官网或第三方平台购买 ）</w:t>
            </w:r>
          </w:p>
        </w:tc>
        <w:tc>
          <w:tcPr>
            <w:tcW w:type="dxa" w:w="4320"/>
          </w:tcPr>
          <w:p/>
        </w:tc>
      </w:tr>
    </w:tbl>
    <w:p>
      <w:pPr>
        <w:pStyle w:val="Heading3"/>
      </w:pPr>
      <w:r>
        <w:t>资料下载</w:t>
      </w:r>
    </w:p>
    <w:p>
      <w:r>
        <w:t>• ePower电源手册V2.6</w:t>
      </w:r>
    </w:p>
    <w:p>
      <w:r>
        <w:t>• ePower_3D模型.rar</w:t>
      </w:r>
    </w:p>
    <w:p>
      <w:r>
        <w:t>• 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3" name="Picture 3"/>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146</w:t>
      </w:r>
    </w:p>
    <w:p>
      <w:r>
        <w:rPr>
          <w:i/>
        </w:rPr>
        <w:t>原文链接: https://www.zeroerr.cn/Tools/146.html</w:t>
      </w:r>
    </w:p>
    <w:p>
      <w:pPr>
        <w:pStyle w:val="Heading3"/>
      </w:pPr>
      <w:r>
        <w:t>eRob关节配件标准合集包</w:t>
      </w:r>
    </w:p>
    <w:p>
      <w:pPr>
        <w:jc w:val="center"/>
      </w:pPr>
      <w:r>
        <w:drawing>
          <wp:inline xmlns:a="http://schemas.openxmlformats.org/drawingml/2006/main" xmlns:pic="http://schemas.openxmlformats.org/drawingml/2006/picture">
            <wp:extent cx="4114800" cy="1344640"/>
            <wp:docPr id="4" name="Picture 4"/>
            <wp:cNvGraphicFramePr>
              <a:graphicFrameLocks noChangeAspect="1"/>
            </wp:cNvGraphicFramePr>
            <a:graphic>
              <a:graphicData uri="http://schemas.openxmlformats.org/drawingml/2006/picture">
                <pic:pic>
                  <pic:nvPicPr>
                    <pic:cNvPr id="0" name="9d1d04b14bcc.png"/>
                    <pic:cNvPicPr/>
                  </pic:nvPicPr>
                  <pic:blipFill>
                    <a:blip r:embed="rId11"/>
                    <a:stretch>
                      <a:fillRect/>
                    </a:stretch>
                  </pic:blipFill>
                  <pic:spPr>
                    <a:xfrm>
                      <a:off x="0" y="0"/>
                      <a:ext cx="4114800" cy="1344640"/>
                    </a:xfrm>
                    <a:prstGeom prst="rect"/>
                  </pic:spPr>
                </pic:pic>
              </a:graphicData>
            </a:graphic>
          </wp:inline>
        </w:drawing>
      </w:r>
    </w:p>
    <w:p>
      <w:pPr>
        <w:jc w:val="center"/>
      </w:pPr>
      <w:r>
        <w:drawing>
          <wp:inline xmlns:a="http://schemas.openxmlformats.org/drawingml/2006/main" xmlns:pic="http://schemas.openxmlformats.org/drawingml/2006/picture">
            <wp:extent cx="4114800" cy="3860800"/>
            <wp:docPr id="5" name="Picture 5"/>
            <wp:cNvGraphicFramePr>
              <a:graphicFrameLocks noChangeAspect="1"/>
            </wp:cNvGraphicFramePr>
            <a:graphic>
              <a:graphicData uri="http://schemas.openxmlformats.org/drawingml/2006/picture">
                <pic:pic>
                  <pic:nvPicPr>
                    <pic:cNvPr id="0" name="a62c045cae61.jpg"/>
                    <pic:cNvPicPr/>
                  </pic:nvPicPr>
                  <pic:blipFill>
                    <a:blip r:embed="rId12"/>
                    <a:stretch>
                      <a:fillRect/>
                    </a:stretch>
                  </pic:blipFill>
                  <pic:spPr>
                    <a:xfrm>
                      <a:off x="0" y="0"/>
                      <a:ext cx="4114800" cy="3860800"/>
                    </a:xfrm>
                    <a:prstGeom prst="rect"/>
                  </pic:spPr>
                </pic:pic>
              </a:graphicData>
            </a:graphic>
          </wp:inline>
        </w:drawing>
      </w:r>
    </w:p>
    <w:p>
      <w:r>
        <w:t>ePower30电源连接器左出线</w:t>
      </w:r>
    </w:p>
    <w:p>
      <w:r>
        <w:t>规格型号：XT30ULW-F A款左艾迈斯母头</w:t>
      </w:r>
    </w:p>
    <w:p>
      <w:r>
        <w:t>数  量：2PCS</w:t>
      </w:r>
    </w:p>
    <w:p>
      <w:pPr>
        <w:jc w:val="center"/>
      </w:pPr>
      <w:r>
        <w:drawing>
          <wp:inline xmlns:a="http://schemas.openxmlformats.org/drawingml/2006/main" xmlns:pic="http://schemas.openxmlformats.org/drawingml/2006/picture">
            <wp:extent cx="4114800" cy="3860800"/>
            <wp:docPr id="6" name="Picture 6"/>
            <wp:cNvGraphicFramePr>
              <a:graphicFrameLocks noChangeAspect="1"/>
            </wp:cNvGraphicFramePr>
            <a:graphic>
              <a:graphicData uri="http://schemas.openxmlformats.org/drawingml/2006/picture">
                <pic:pic>
                  <pic:nvPicPr>
                    <pic:cNvPr id="0" name="019bcbab925f.jpg"/>
                    <pic:cNvPicPr/>
                  </pic:nvPicPr>
                  <pic:blipFill>
                    <a:blip r:embed="rId13"/>
                    <a:stretch>
                      <a:fillRect/>
                    </a:stretch>
                  </pic:blipFill>
                  <pic:spPr>
                    <a:xfrm>
                      <a:off x="0" y="0"/>
                      <a:ext cx="4114800" cy="3860800"/>
                    </a:xfrm>
                    <a:prstGeom prst="rect"/>
                  </pic:spPr>
                </pic:pic>
              </a:graphicData>
            </a:graphic>
          </wp:inline>
        </w:drawing>
      </w:r>
    </w:p>
    <w:p>
      <w:r>
        <w:t>ePower30电源连接器右出线</w:t>
      </w:r>
    </w:p>
    <w:p>
      <w:r>
        <w:t>规格型号：XT30ULW-F B款右艾迈斯母头</w:t>
      </w:r>
    </w:p>
    <w:p>
      <w:r>
        <w:t>数  量：2PCS</w:t>
      </w:r>
    </w:p>
    <w:p>
      <w:pPr>
        <w:jc w:val="center"/>
      </w:pPr>
      <w:r>
        <w:drawing>
          <wp:inline xmlns:a="http://schemas.openxmlformats.org/drawingml/2006/main" xmlns:pic="http://schemas.openxmlformats.org/drawingml/2006/picture">
            <wp:extent cx="4114800" cy="3860800"/>
            <wp:docPr id="7" name="Picture 7"/>
            <wp:cNvGraphicFramePr>
              <a:graphicFrameLocks noChangeAspect="1"/>
            </wp:cNvGraphicFramePr>
            <a:graphic>
              <a:graphicData uri="http://schemas.openxmlformats.org/drawingml/2006/picture">
                <pic:pic>
                  <pic:nvPicPr>
                    <pic:cNvPr id="0" name="d8ba39cbfb42.jpg"/>
                    <pic:cNvPicPr/>
                  </pic:nvPicPr>
                  <pic:blipFill>
                    <a:blip r:embed="rId14"/>
                    <a:stretch>
                      <a:fillRect/>
                    </a:stretch>
                  </pic:blipFill>
                  <pic:spPr>
                    <a:xfrm>
                      <a:off x="0" y="0"/>
                      <a:ext cx="4114800" cy="3860800"/>
                    </a:xfrm>
                    <a:prstGeom prst="rect"/>
                  </pic:spPr>
                </pic:pic>
              </a:graphicData>
            </a:graphic>
          </wp:inline>
        </w:drawing>
      </w:r>
    </w:p>
    <w:p>
      <w:r>
        <w:t>ePower30电源连接器上出线</w:t>
      </w:r>
    </w:p>
    <w:p>
      <w:r>
        <w:t>规格型号：XT30U-F 艾迈斯母头</w:t>
      </w:r>
    </w:p>
    <w:p>
      <w:r>
        <w:t>数  量：2PCS</w:t>
      </w:r>
    </w:p>
    <w:p>
      <w:pPr>
        <w:jc w:val="center"/>
      </w:pPr>
      <w:r>
        <w:drawing>
          <wp:inline xmlns:a="http://schemas.openxmlformats.org/drawingml/2006/main" xmlns:pic="http://schemas.openxmlformats.org/drawingml/2006/picture">
            <wp:extent cx="4114800" cy="3860800"/>
            <wp:docPr id="8" name="Picture 8"/>
            <wp:cNvGraphicFramePr>
              <a:graphicFrameLocks noChangeAspect="1"/>
            </wp:cNvGraphicFramePr>
            <a:graphic>
              <a:graphicData uri="http://schemas.openxmlformats.org/drawingml/2006/picture">
                <pic:pic>
                  <pic:nvPicPr>
                    <pic:cNvPr id="0" name="a177592b4d88.jpg"/>
                    <pic:cNvPicPr/>
                  </pic:nvPicPr>
                  <pic:blipFill>
                    <a:blip r:embed="rId15"/>
                    <a:stretch>
                      <a:fillRect/>
                    </a:stretch>
                  </pic:blipFill>
                  <pic:spPr>
                    <a:xfrm>
                      <a:off x="0" y="0"/>
                      <a:ext cx="4114800" cy="3860800"/>
                    </a:xfrm>
                    <a:prstGeom prst="rect"/>
                  </pic:spPr>
                </pic:pic>
              </a:graphicData>
            </a:graphic>
          </wp:inline>
        </w:drawing>
      </w:r>
    </w:p>
    <w:p>
      <w:r>
        <w:t>线缆支架</w:t>
      </w:r>
    </w:p>
    <w:p>
      <w:r>
        <w:t>规格型号：线缆支架</w:t>
      </w:r>
    </w:p>
    <w:p>
      <w:r>
        <w:t>数  量：1PCS</w:t>
      </w:r>
    </w:p>
    <w:p>
      <w:pPr>
        <w:jc w:val="center"/>
      </w:pPr>
      <w:r>
        <w:drawing>
          <wp:inline xmlns:a="http://schemas.openxmlformats.org/drawingml/2006/main" xmlns:pic="http://schemas.openxmlformats.org/drawingml/2006/picture">
            <wp:extent cx="4114800" cy="3860800"/>
            <wp:docPr id="9" name="Picture 9"/>
            <wp:cNvGraphicFramePr>
              <a:graphicFrameLocks noChangeAspect="1"/>
            </wp:cNvGraphicFramePr>
            <a:graphic>
              <a:graphicData uri="http://schemas.openxmlformats.org/drawingml/2006/picture">
                <pic:pic>
                  <pic:nvPicPr>
                    <pic:cNvPr id="0" name="1e662c866c8b.jpg"/>
                    <pic:cNvPicPr/>
                  </pic:nvPicPr>
                  <pic:blipFill>
                    <a:blip r:embed="rId16"/>
                    <a:stretch>
                      <a:fillRect/>
                    </a:stretch>
                  </pic:blipFill>
                  <pic:spPr>
                    <a:xfrm>
                      <a:off x="0" y="0"/>
                      <a:ext cx="4114800" cy="3860800"/>
                    </a:xfrm>
                    <a:prstGeom prst="rect"/>
                  </pic:spPr>
                </pic:pic>
              </a:graphicData>
            </a:graphic>
          </wp:inline>
        </w:drawing>
      </w:r>
    </w:p>
    <w:p>
      <w:r>
        <w:t>eLine CAN 双绞高柔线束</w:t>
      </w:r>
    </w:p>
    <w:p>
      <w:r>
        <w:t>规格型号：长度30cm  CAN10-J1 J5 J6</w:t>
      </w:r>
    </w:p>
    <w:p>
      <w:r>
        <w:t>数  量：2PCS</w:t>
      </w:r>
    </w:p>
    <w:p>
      <w:pPr>
        <w:jc w:val="center"/>
      </w:pPr>
      <w:r>
        <w:drawing>
          <wp:inline xmlns:a="http://schemas.openxmlformats.org/drawingml/2006/main" xmlns:pic="http://schemas.openxmlformats.org/drawingml/2006/picture">
            <wp:extent cx="4114800" cy="3860800"/>
            <wp:docPr id="10" name="Picture 10"/>
            <wp:cNvGraphicFramePr>
              <a:graphicFrameLocks noChangeAspect="1"/>
            </wp:cNvGraphicFramePr>
            <a:graphic>
              <a:graphicData uri="http://schemas.openxmlformats.org/drawingml/2006/picture">
                <pic:pic>
                  <pic:nvPicPr>
                    <pic:cNvPr id="0" name="e22f315532d0.jpg"/>
                    <pic:cNvPicPr/>
                  </pic:nvPicPr>
                  <pic:blipFill>
                    <a:blip r:embed="rId17"/>
                    <a:stretch>
                      <a:fillRect/>
                    </a:stretch>
                  </pic:blipFill>
                  <pic:spPr>
                    <a:xfrm>
                      <a:off x="0" y="0"/>
                      <a:ext cx="4114800" cy="3860800"/>
                    </a:xfrm>
                    <a:prstGeom prst="rect"/>
                  </pic:spPr>
                </pic:pic>
              </a:graphicData>
            </a:graphic>
          </wp:inline>
        </w:drawing>
      </w:r>
    </w:p>
    <w:p>
      <w:r>
        <w:t>eLine ECAT 双绞高柔线束</w:t>
      </w:r>
    </w:p>
    <w:p>
      <w:r>
        <w:t>规格型号：长度30cm  EtherCAT10-J1 J5 J6</w:t>
      </w:r>
    </w:p>
    <w:p>
      <w:r>
        <w:t>数  量：2PCS</w:t>
      </w:r>
    </w:p>
    <w:p>
      <w:pPr>
        <w:jc w:val="center"/>
      </w:pPr>
      <w:r>
        <w:drawing>
          <wp:inline xmlns:a="http://schemas.openxmlformats.org/drawingml/2006/main" xmlns:pic="http://schemas.openxmlformats.org/drawingml/2006/picture">
            <wp:extent cx="4114800" cy="3860800"/>
            <wp:docPr id="11" name="Picture 11"/>
            <wp:cNvGraphicFramePr>
              <a:graphicFrameLocks noChangeAspect="1"/>
            </wp:cNvGraphicFramePr>
            <a:graphic>
              <a:graphicData uri="http://schemas.openxmlformats.org/drawingml/2006/picture">
                <pic:pic>
                  <pic:nvPicPr>
                    <pic:cNvPr id="0" name="48d78c5aff2c.jpg"/>
                    <pic:cNvPicPr/>
                  </pic:nvPicPr>
                  <pic:blipFill>
                    <a:blip r:embed="rId18"/>
                    <a:stretch>
                      <a:fillRect/>
                    </a:stretch>
                  </pic:blipFill>
                  <pic:spPr>
                    <a:xfrm>
                      <a:off x="0" y="0"/>
                      <a:ext cx="4114800" cy="3860800"/>
                    </a:xfrm>
                    <a:prstGeom prst="rect"/>
                  </pic:spPr>
                </pic:pic>
              </a:graphicData>
            </a:graphic>
          </wp:inline>
        </w:drawing>
      </w:r>
    </w:p>
    <w:p>
      <w:r>
        <w:t>12PIN 线缆</w:t>
      </w:r>
    </w:p>
    <w:p>
      <w:r>
        <w:t>规格型号：12PIN 线缆</w:t>
      </w:r>
    </w:p>
    <w:p>
      <w:r>
        <w:t>数  量：1PCS</w:t>
      </w:r>
    </w:p>
    <w:p>
      <w:pPr>
        <w:jc w:val="center"/>
      </w:pPr>
      <w:r>
        <w:drawing>
          <wp:inline xmlns:a="http://schemas.openxmlformats.org/drawingml/2006/main" xmlns:pic="http://schemas.openxmlformats.org/drawingml/2006/picture">
            <wp:extent cx="4114800" cy="3860800"/>
            <wp:docPr id="12" name="Picture 12"/>
            <wp:cNvGraphicFramePr>
              <a:graphicFrameLocks noChangeAspect="1"/>
            </wp:cNvGraphicFramePr>
            <a:graphic>
              <a:graphicData uri="http://schemas.openxmlformats.org/drawingml/2006/picture">
                <pic:pic>
                  <pic:nvPicPr>
                    <pic:cNvPr id="0" name="81459cb26c8e.jpg"/>
                    <pic:cNvPicPr/>
                  </pic:nvPicPr>
                  <pic:blipFill>
                    <a:blip r:embed="rId19"/>
                    <a:stretch>
                      <a:fillRect/>
                    </a:stretch>
                  </pic:blipFill>
                  <pic:spPr>
                    <a:xfrm>
                      <a:off x="0" y="0"/>
                      <a:ext cx="4114800" cy="3860800"/>
                    </a:xfrm>
                    <a:prstGeom prst="rect"/>
                  </pic:spPr>
                </pic:pic>
              </a:graphicData>
            </a:graphic>
          </wp:inline>
        </w:drawing>
      </w:r>
    </w:p>
    <w:p>
      <w:r>
        <w:t>电源防松座</w:t>
      </w:r>
    </w:p>
    <w:p>
      <w:r>
        <w:t>规格型号：电源防松座</w:t>
      </w:r>
    </w:p>
    <w:p>
      <w:r>
        <w:t>数量：1 PCS(*仅适用于XT30U-F艾迈斯母头）</w:t>
      </w:r>
    </w:p>
    <w:p>
      <w:pPr>
        <w:pStyle w:val="Heading3"/>
      </w:pPr>
      <w:r>
        <w:t>eRob关节配件标准合集包</w:t>
      </w:r>
    </w:p>
    <w:p>
      <w:pPr>
        <w:jc w:val="center"/>
      </w:pPr>
      <w:r>
        <w:drawing>
          <wp:inline xmlns:a="http://schemas.openxmlformats.org/drawingml/2006/main" xmlns:pic="http://schemas.openxmlformats.org/drawingml/2006/picture">
            <wp:extent cx="4114800" cy="1344640"/>
            <wp:docPr id="13" name="Picture 13"/>
            <wp:cNvGraphicFramePr>
              <a:graphicFrameLocks noChangeAspect="1"/>
            </wp:cNvGraphicFramePr>
            <a:graphic>
              <a:graphicData uri="http://schemas.openxmlformats.org/drawingml/2006/picture">
                <pic:pic>
                  <pic:nvPicPr>
                    <pic:cNvPr id="0" name="9d1d04b14bcc.png"/>
                    <pic:cNvPicPr/>
                  </pic:nvPicPr>
                  <pic:blipFill>
                    <a:blip r:embed="rId11"/>
                    <a:stretch>
                      <a:fillRect/>
                    </a:stretch>
                  </pic:blipFill>
                  <pic:spPr>
                    <a:xfrm>
                      <a:off x="0" y="0"/>
                      <a:ext cx="4114800" cy="1344640"/>
                    </a:xfrm>
                    <a:prstGeom prst="rect"/>
                  </pic:spPr>
                </pic:pic>
              </a:graphicData>
            </a:graphic>
          </wp:inline>
        </w:drawing>
      </w:r>
    </w:p>
    <w:p>
      <w:pPr>
        <w:jc w:val="center"/>
      </w:pPr>
      <w:r>
        <w:drawing>
          <wp:inline xmlns:a="http://schemas.openxmlformats.org/drawingml/2006/main" xmlns:pic="http://schemas.openxmlformats.org/drawingml/2006/picture">
            <wp:extent cx="4114800" cy="3860800"/>
            <wp:docPr id="14" name="Picture 14"/>
            <wp:cNvGraphicFramePr>
              <a:graphicFrameLocks noChangeAspect="1"/>
            </wp:cNvGraphicFramePr>
            <a:graphic>
              <a:graphicData uri="http://schemas.openxmlformats.org/drawingml/2006/picture">
                <pic:pic>
                  <pic:nvPicPr>
                    <pic:cNvPr id="0" name="a62c045cae61.jpg"/>
                    <pic:cNvPicPr/>
                  </pic:nvPicPr>
                  <pic:blipFill>
                    <a:blip r:embed="rId12"/>
                    <a:stretch>
                      <a:fillRect/>
                    </a:stretch>
                  </pic:blipFill>
                  <pic:spPr>
                    <a:xfrm>
                      <a:off x="0" y="0"/>
                      <a:ext cx="4114800" cy="3860800"/>
                    </a:xfrm>
                    <a:prstGeom prst="rect"/>
                  </pic:spPr>
                </pic:pic>
              </a:graphicData>
            </a:graphic>
          </wp:inline>
        </w:drawing>
      </w:r>
    </w:p>
    <w:p>
      <w:r>
        <w:t>ePower30电源连接器左出线</w:t>
      </w:r>
    </w:p>
    <w:p>
      <w:r>
        <w:t>规格型号：XT30ULW-F A款左艾迈斯母头</w:t>
      </w:r>
    </w:p>
    <w:p>
      <w:r>
        <w:t>数  量：2PCS</w:t>
      </w:r>
    </w:p>
    <w:p>
      <w:pPr>
        <w:jc w:val="center"/>
      </w:pPr>
      <w:r>
        <w:drawing>
          <wp:inline xmlns:a="http://schemas.openxmlformats.org/drawingml/2006/main" xmlns:pic="http://schemas.openxmlformats.org/drawingml/2006/picture">
            <wp:extent cx="4114800" cy="3860800"/>
            <wp:docPr id="15" name="Picture 15"/>
            <wp:cNvGraphicFramePr>
              <a:graphicFrameLocks noChangeAspect="1"/>
            </wp:cNvGraphicFramePr>
            <a:graphic>
              <a:graphicData uri="http://schemas.openxmlformats.org/drawingml/2006/picture">
                <pic:pic>
                  <pic:nvPicPr>
                    <pic:cNvPr id="0" name="019bcbab925f.jpg"/>
                    <pic:cNvPicPr/>
                  </pic:nvPicPr>
                  <pic:blipFill>
                    <a:blip r:embed="rId13"/>
                    <a:stretch>
                      <a:fillRect/>
                    </a:stretch>
                  </pic:blipFill>
                  <pic:spPr>
                    <a:xfrm>
                      <a:off x="0" y="0"/>
                      <a:ext cx="4114800" cy="3860800"/>
                    </a:xfrm>
                    <a:prstGeom prst="rect"/>
                  </pic:spPr>
                </pic:pic>
              </a:graphicData>
            </a:graphic>
          </wp:inline>
        </w:drawing>
      </w:r>
    </w:p>
    <w:p>
      <w:r>
        <w:t>ePower30电源连接器右出线</w:t>
      </w:r>
    </w:p>
    <w:p>
      <w:r>
        <w:t>规格型号：XT30ULW-F B款右艾迈斯母头</w:t>
      </w:r>
    </w:p>
    <w:p>
      <w:r>
        <w:t>数  量：2PCS</w:t>
      </w:r>
    </w:p>
    <w:p>
      <w:pPr>
        <w:jc w:val="center"/>
      </w:pPr>
      <w:r>
        <w:drawing>
          <wp:inline xmlns:a="http://schemas.openxmlformats.org/drawingml/2006/main" xmlns:pic="http://schemas.openxmlformats.org/drawingml/2006/picture">
            <wp:extent cx="4114800" cy="3860800"/>
            <wp:docPr id="16" name="Picture 16"/>
            <wp:cNvGraphicFramePr>
              <a:graphicFrameLocks noChangeAspect="1"/>
            </wp:cNvGraphicFramePr>
            <a:graphic>
              <a:graphicData uri="http://schemas.openxmlformats.org/drawingml/2006/picture">
                <pic:pic>
                  <pic:nvPicPr>
                    <pic:cNvPr id="0" name="d8ba39cbfb42.jpg"/>
                    <pic:cNvPicPr/>
                  </pic:nvPicPr>
                  <pic:blipFill>
                    <a:blip r:embed="rId14"/>
                    <a:stretch>
                      <a:fillRect/>
                    </a:stretch>
                  </pic:blipFill>
                  <pic:spPr>
                    <a:xfrm>
                      <a:off x="0" y="0"/>
                      <a:ext cx="4114800" cy="3860800"/>
                    </a:xfrm>
                    <a:prstGeom prst="rect"/>
                  </pic:spPr>
                </pic:pic>
              </a:graphicData>
            </a:graphic>
          </wp:inline>
        </w:drawing>
      </w:r>
    </w:p>
    <w:p>
      <w:r>
        <w:t>ePower30电源连接器上出线</w:t>
      </w:r>
    </w:p>
    <w:p>
      <w:r>
        <w:t>规格型号：XT30U-F 艾迈斯母头</w:t>
      </w:r>
    </w:p>
    <w:p>
      <w:r>
        <w:t>数  量：2PCS</w:t>
      </w:r>
    </w:p>
    <w:p>
      <w:pPr>
        <w:jc w:val="center"/>
      </w:pPr>
      <w:r>
        <w:drawing>
          <wp:inline xmlns:a="http://schemas.openxmlformats.org/drawingml/2006/main" xmlns:pic="http://schemas.openxmlformats.org/drawingml/2006/picture">
            <wp:extent cx="4114800" cy="3860800"/>
            <wp:docPr id="17" name="Picture 17"/>
            <wp:cNvGraphicFramePr>
              <a:graphicFrameLocks noChangeAspect="1"/>
            </wp:cNvGraphicFramePr>
            <a:graphic>
              <a:graphicData uri="http://schemas.openxmlformats.org/drawingml/2006/picture">
                <pic:pic>
                  <pic:nvPicPr>
                    <pic:cNvPr id="0" name="a177592b4d88.jpg"/>
                    <pic:cNvPicPr/>
                  </pic:nvPicPr>
                  <pic:blipFill>
                    <a:blip r:embed="rId15"/>
                    <a:stretch>
                      <a:fillRect/>
                    </a:stretch>
                  </pic:blipFill>
                  <pic:spPr>
                    <a:xfrm>
                      <a:off x="0" y="0"/>
                      <a:ext cx="4114800" cy="3860800"/>
                    </a:xfrm>
                    <a:prstGeom prst="rect"/>
                  </pic:spPr>
                </pic:pic>
              </a:graphicData>
            </a:graphic>
          </wp:inline>
        </w:drawing>
      </w:r>
    </w:p>
    <w:p>
      <w:r>
        <w:t>线缆支架</w:t>
      </w:r>
    </w:p>
    <w:p>
      <w:r>
        <w:t>规格型号：线缆支架</w:t>
      </w:r>
    </w:p>
    <w:p>
      <w:r>
        <w:t>数  量：1PCS</w:t>
      </w:r>
    </w:p>
    <w:p>
      <w:pPr>
        <w:jc w:val="center"/>
      </w:pPr>
      <w:r>
        <w:drawing>
          <wp:inline xmlns:a="http://schemas.openxmlformats.org/drawingml/2006/main" xmlns:pic="http://schemas.openxmlformats.org/drawingml/2006/picture">
            <wp:extent cx="4114800" cy="3860800"/>
            <wp:docPr id="18" name="Picture 18"/>
            <wp:cNvGraphicFramePr>
              <a:graphicFrameLocks noChangeAspect="1"/>
            </wp:cNvGraphicFramePr>
            <a:graphic>
              <a:graphicData uri="http://schemas.openxmlformats.org/drawingml/2006/picture">
                <pic:pic>
                  <pic:nvPicPr>
                    <pic:cNvPr id="0" name="1e662c866c8b.jpg"/>
                    <pic:cNvPicPr/>
                  </pic:nvPicPr>
                  <pic:blipFill>
                    <a:blip r:embed="rId16"/>
                    <a:stretch>
                      <a:fillRect/>
                    </a:stretch>
                  </pic:blipFill>
                  <pic:spPr>
                    <a:xfrm>
                      <a:off x="0" y="0"/>
                      <a:ext cx="4114800" cy="3860800"/>
                    </a:xfrm>
                    <a:prstGeom prst="rect"/>
                  </pic:spPr>
                </pic:pic>
              </a:graphicData>
            </a:graphic>
          </wp:inline>
        </w:drawing>
      </w:r>
    </w:p>
    <w:p>
      <w:r>
        <w:t>eLine CAN 双绞高柔线束</w:t>
      </w:r>
    </w:p>
    <w:p>
      <w:r>
        <w:t>规格型号：长度30cm  CAN10-J1 J5 J6</w:t>
      </w:r>
    </w:p>
    <w:p>
      <w:r>
        <w:t>数  量：2PCS</w:t>
      </w:r>
    </w:p>
    <w:p>
      <w:pPr>
        <w:jc w:val="center"/>
      </w:pPr>
      <w:r>
        <w:drawing>
          <wp:inline xmlns:a="http://schemas.openxmlformats.org/drawingml/2006/main" xmlns:pic="http://schemas.openxmlformats.org/drawingml/2006/picture">
            <wp:extent cx="4114800" cy="3860800"/>
            <wp:docPr id="19" name="Picture 19"/>
            <wp:cNvGraphicFramePr>
              <a:graphicFrameLocks noChangeAspect="1"/>
            </wp:cNvGraphicFramePr>
            <a:graphic>
              <a:graphicData uri="http://schemas.openxmlformats.org/drawingml/2006/picture">
                <pic:pic>
                  <pic:nvPicPr>
                    <pic:cNvPr id="0" name="e22f315532d0.jpg"/>
                    <pic:cNvPicPr/>
                  </pic:nvPicPr>
                  <pic:blipFill>
                    <a:blip r:embed="rId17"/>
                    <a:stretch>
                      <a:fillRect/>
                    </a:stretch>
                  </pic:blipFill>
                  <pic:spPr>
                    <a:xfrm>
                      <a:off x="0" y="0"/>
                      <a:ext cx="4114800" cy="3860800"/>
                    </a:xfrm>
                    <a:prstGeom prst="rect"/>
                  </pic:spPr>
                </pic:pic>
              </a:graphicData>
            </a:graphic>
          </wp:inline>
        </w:drawing>
      </w:r>
    </w:p>
    <w:p>
      <w:r>
        <w:t>eLine ECAT 双绞高柔线束</w:t>
      </w:r>
    </w:p>
    <w:p>
      <w:r>
        <w:t>规格型号：长度30cm  EtherCAT10-J1 J5 J6</w:t>
      </w:r>
    </w:p>
    <w:p>
      <w:r>
        <w:t>数  量：2PCS</w:t>
      </w:r>
    </w:p>
    <w:p>
      <w:pPr>
        <w:jc w:val="center"/>
      </w:pPr>
      <w:r>
        <w:drawing>
          <wp:inline xmlns:a="http://schemas.openxmlformats.org/drawingml/2006/main" xmlns:pic="http://schemas.openxmlformats.org/drawingml/2006/picture">
            <wp:extent cx="4114800" cy="3860800"/>
            <wp:docPr id="20" name="Picture 20"/>
            <wp:cNvGraphicFramePr>
              <a:graphicFrameLocks noChangeAspect="1"/>
            </wp:cNvGraphicFramePr>
            <a:graphic>
              <a:graphicData uri="http://schemas.openxmlformats.org/drawingml/2006/picture">
                <pic:pic>
                  <pic:nvPicPr>
                    <pic:cNvPr id="0" name="48d78c5aff2c.jpg"/>
                    <pic:cNvPicPr/>
                  </pic:nvPicPr>
                  <pic:blipFill>
                    <a:blip r:embed="rId18"/>
                    <a:stretch>
                      <a:fillRect/>
                    </a:stretch>
                  </pic:blipFill>
                  <pic:spPr>
                    <a:xfrm>
                      <a:off x="0" y="0"/>
                      <a:ext cx="4114800" cy="3860800"/>
                    </a:xfrm>
                    <a:prstGeom prst="rect"/>
                  </pic:spPr>
                </pic:pic>
              </a:graphicData>
            </a:graphic>
          </wp:inline>
        </w:drawing>
      </w:r>
    </w:p>
    <w:p>
      <w:r>
        <w:t>12PIN 线缆</w:t>
      </w:r>
    </w:p>
    <w:p>
      <w:r>
        <w:t>规格型号：12PIN 线缆</w:t>
      </w:r>
    </w:p>
    <w:p>
      <w:r>
        <w:t>数  量：1PCS</w:t>
      </w:r>
    </w:p>
    <w:p>
      <w:pPr>
        <w:jc w:val="center"/>
      </w:pPr>
      <w:r>
        <w:drawing>
          <wp:inline xmlns:a="http://schemas.openxmlformats.org/drawingml/2006/main" xmlns:pic="http://schemas.openxmlformats.org/drawingml/2006/picture">
            <wp:extent cx="4114800" cy="3860800"/>
            <wp:docPr id="21" name="Picture 21"/>
            <wp:cNvGraphicFramePr>
              <a:graphicFrameLocks noChangeAspect="1"/>
            </wp:cNvGraphicFramePr>
            <a:graphic>
              <a:graphicData uri="http://schemas.openxmlformats.org/drawingml/2006/picture">
                <pic:pic>
                  <pic:nvPicPr>
                    <pic:cNvPr id="0" name="81459cb26c8e.jpg"/>
                    <pic:cNvPicPr/>
                  </pic:nvPicPr>
                  <pic:blipFill>
                    <a:blip r:embed="rId19"/>
                    <a:stretch>
                      <a:fillRect/>
                    </a:stretch>
                  </pic:blipFill>
                  <pic:spPr>
                    <a:xfrm>
                      <a:off x="0" y="0"/>
                      <a:ext cx="4114800" cy="3860800"/>
                    </a:xfrm>
                    <a:prstGeom prst="rect"/>
                  </pic:spPr>
                </pic:pic>
              </a:graphicData>
            </a:graphic>
          </wp:inline>
        </w:drawing>
      </w:r>
    </w:p>
    <w:p>
      <w:r>
        <w:t>电源防松座</w:t>
      </w:r>
    </w:p>
    <w:p>
      <w:r>
        <w:t>规格型号：电源防松座</w:t>
      </w:r>
    </w:p>
    <w:p>
      <w:r>
        <w:t>数量：1 PCS(*仅适用于XT30U-F艾迈斯母头）</w:t>
      </w:r>
    </w:p>
    <w:p>
      <w:r>
        <w:br w:type="page"/>
      </w:r>
    </w:p>
    <w:p>
      <w:pPr>
        <w:pStyle w:val="Heading1"/>
      </w:pPr>
      <w:r>
        <w:t>142</w:t>
      </w:r>
    </w:p>
    <w:p>
      <w:r>
        <w:rPr>
          <w:i/>
        </w:rPr>
        <w:t>原文链接: https://www.zeroerr.cn/Tools/142.html</w:t>
      </w:r>
    </w:p>
    <w:p>
      <w:pPr>
        <w:pStyle w:val="Heading3"/>
      </w:pPr>
      <w:r>
        <w:t>机器人关节配件</w:t>
      </w:r>
    </w:p>
    <w:p>
      <w:pPr>
        <w:pStyle w:val="Heading4"/>
      </w:pPr>
      <w:r>
        <w:t>通信用线材</w:t>
      </w:r>
    </w:p>
    <w:p>
      <w:pPr>
        <w:jc w:val="center"/>
      </w:pPr>
      <w:r>
        <w:drawing>
          <wp:inline xmlns:a="http://schemas.openxmlformats.org/drawingml/2006/main" xmlns:pic="http://schemas.openxmlformats.org/drawingml/2006/picture">
            <wp:extent cx="4114800" cy="3718032"/>
            <wp:docPr id="22" name="Picture 22"/>
            <wp:cNvGraphicFramePr>
              <a:graphicFrameLocks noChangeAspect="1"/>
            </wp:cNvGraphicFramePr>
            <a:graphic>
              <a:graphicData uri="http://schemas.openxmlformats.org/drawingml/2006/picture">
                <pic:pic>
                  <pic:nvPicPr>
                    <pic:cNvPr id="0" name="27ed84370f8f.png"/>
                    <pic:cNvPicPr/>
                  </pic:nvPicPr>
                  <pic:blipFill>
                    <a:blip r:embed="rId20"/>
                    <a:stretch>
                      <a:fillRect/>
                    </a:stretch>
                  </pic:blipFill>
                  <pic:spPr>
                    <a:xfrm>
                      <a:off x="0" y="0"/>
                      <a:ext cx="4114800" cy="3718032"/>
                    </a:xfrm>
                    <a:prstGeom prst="rect"/>
                  </pic:spPr>
                </pic:pic>
              </a:graphicData>
            </a:graphic>
          </wp:inline>
        </w:drawing>
      </w:r>
    </w:p>
    <w:p>
      <w:pPr>
        <w:jc w:val="center"/>
      </w:pPr>
      <w:r>
        <w:drawing>
          <wp:inline xmlns:a="http://schemas.openxmlformats.org/drawingml/2006/main" xmlns:pic="http://schemas.openxmlformats.org/drawingml/2006/picture">
            <wp:extent cx="4114800" cy="2399497"/>
            <wp:docPr id="23" name="Picture 23"/>
            <wp:cNvGraphicFramePr>
              <a:graphicFrameLocks noChangeAspect="1"/>
            </wp:cNvGraphicFramePr>
            <a:graphic>
              <a:graphicData uri="http://schemas.openxmlformats.org/drawingml/2006/picture">
                <pic:pic>
                  <pic:nvPicPr>
                    <pic:cNvPr id="0" name="896808365dec.png"/>
                    <pic:cNvPicPr/>
                  </pic:nvPicPr>
                  <pic:blipFill>
                    <a:blip r:embed="rId21"/>
                    <a:stretch>
                      <a:fillRect/>
                    </a:stretch>
                  </pic:blipFill>
                  <pic:spPr>
                    <a:xfrm>
                      <a:off x="0" y="0"/>
                      <a:ext cx="4114800" cy="2399497"/>
                    </a:xfrm>
                    <a:prstGeom prst="rect"/>
                  </pic:spPr>
                </pic:pic>
              </a:graphicData>
            </a:graphic>
          </wp:inline>
        </w:drawing>
      </w:r>
    </w:p>
    <w:p>
      <w:r>
        <w:t>规格型号：GHR-02V-S 1.25-2PIN</w:t>
      </w:r>
    </w:p>
    <w:p>
      <w:r>
        <w:t>线排序：红 黑</w:t>
      </w:r>
    </w:p>
    <w:p>
      <w:r>
        <w:t>数量：15 PCS/包</w:t>
      </w:r>
    </w:p>
    <w:p>
      <w:pPr>
        <w:jc w:val="center"/>
      </w:pPr>
      <w:r>
        <w:drawing>
          <wp:inline xmlns:a="http://schemas.openxmlformats.org/drawingml/2006/main" xmlns:pic="http://schemas.openxmlformats.org/drawingml/2006/picture">
            <wp:extent cx="4114800" cy="4003348"/>
            <wp:docPr id="24" name="Picture 24"/>
            <wp:cNvGraphicFramePr>
              <a:graphicFrameLocks noChangeAspect="1"/>
            </wp:cNvGraphicFramePr>
            <a:graphic>
              <a:graphicData uri="http://schemas.openxmlformats.org/drawingml/2006/picture">
                <pic:pic>
                  <pic:nvPicPr>
                    <pic:cNvPr id="0" name="3168a4d28ec5.png"/>
                    <pic:cNvPicPr/>
                  </pic:nvPicPr>
                  <pic:blipFill>
                    <a:blip r:embed="rId22"/>
                    <a:stretch>
                      <a:fillRect/>
                    </a:stretch>
                  </pic:blipFill>
                  <pic:spPr>
                    <a:xfrm>
                      <a:off x="0" y="0"/>
                      <a:ext cx="4114800" cy="4003348"/>
                    </a:xfrm>
                    <a:prstGeom prst="rect"/>
                  </pic:spPr>
                </pic:pic>
              </a:graphicData>
            </a:graphic>
          </wp:inline>
        </w:drawing>
      </w:r>
    </w:p>
    <w:p>
      <w:pPr>
        <w:jc w:val="center"/>
      </w:pPr>
      <w:r>
        <w:drawing>
          <wp:inline xmlns:a="http://schemas.openxmlformats.org/drawingml/2006/main" xmlns:pic="http://schemas.openxmlformats.org/drawingml/2006/picture">
            <wp:extent cx="4114800" cy="3548914"/>
            <wp:docPr id="25" name="Picture 25"/>
            <wp:cNvGraphicFramePr>
              <a:graphicFrameLocks noChangeAspect="1"/>
            </wp:cNvGraphicFramePr>
            <a:graphic>
              <a:graphicData uri="http://schemas.openxmlformats.org/drawingml/2006/picture">
                <pic:pic>
                  <pic:nvPicPr>
                    <pic:cNvPr id="0" name="9731771088c5.png"/>
                    <pic:cNvPicPr/>
                  </pic:nvPicPr>
                  <pic:blipFill>
                    <a:blip r:embed="rId23"/>
                    <a:stretch>
                      <a:fillRect/>
                    </a:stretch>
                  </pic:blipFill>
                  <pic:spPr>
                    <a:xfrm>
                      <a:off x="0" y="0"/>
                      <a:ext cx="4114800" cy="3548914"/>
                    </a:xfrm>
                    <a:prstGeom prst="rect"/>
                  </pic:spPr>
                </pic:pic>
              </a:graphicData>
            </a:graphic>
          </wp:inline>
        </w:drawing>
      </w:r>
    </w:p>
    <w:p>
      <w:r>
        <w:t>规格型号：GHR-12V-S 1.25mm-12PIN</w:t>
      </w:r>
    </w:p>
    <w:p>
      <w:r>
        <w:t>线排序：紫 绿 黄 白 黑 红 紫 绿 黄 白 黑 红</w:t>
      </w:r>
    </w:p>
    <w:p>
      <w:r>
        <w:t>数量：10 PCS/包</w:t>
      </w:r>
    </w:p>
    <w:p>
      <w:pPr>
        <w:jc w:val="center"/>
      </w:pPr>
      <w:r>
        <w:drawing>
          <wp:inline xmlns:a="http://schemas.openxmlformats.org/drawingml/2006/main" xmlns:pic="http://schemas.openxmlformats.org/drawingml/2006/picture">
            <wp:extent cx="4114800" cy="3996559"/>
            <wp:docPr id="26" name="Picture 26"/>
            <wp:cNvGraphicFramePr>
              <a:graphicFrameLocks noChangeAspect="1"/>
            </wp:cNvGraphicFramePr>
            <a:graphic>
              <a:graphicData uri="http://schemas.openxmlformats.org/drawingml/2006/picture">
                <pic:pic>
                  <pic:nvPicPr>
                    <pic:cNvPr id="0" name="fb47c1a4bf26.png"/>
                    <pic:cNvPicPr/>
                  </pic:nvPicPr>
                  <pic:blipFill>
                    <a:blip r:embed="rId24"/>
                    <a:stretch>
                      <a:fillRect/>
                    </a:stretch>
                  </pic:blipFill>
                  <pic:spPr>
                    <a:xfrm>
                      <a:off x="0" y="0"/>
                      <a:ext cx="4114800" cy="3996559"/>
                    </a:xfrm>
                    <a:prstGeom prst="rect"/>
                  </pic:spPr>
                </pic:pic>
              </a:graphicData>
            </a:graphic>
          </wp:inline>
        </w:drawing>
      </w:r>
    </w:p>
    <w:p>
      <w:r>
        <w:t>规格型号：eLine-CAN-30/43/52/72/110</w:t>
      </w:r>
    </w:p>
    <w:p>
      <w:r>
        <w:t>数量：2 PCS/包 10 PCS/包 100 PCS/包</w:t>
      </w:r>
    </w:p>
    <w:p>
      <w:pPr>
        <w:jc w:val="center"/>
      </w:pPr>
      <w:r>
        <w:drawing>
          <wp:inline xmlns:a="http://schemas.openxmlformats.org/drawingml/2006/main" xmlns:pic="http://schemas.openxmlformats.org/drawingml/2006/picture">
            <wp:extent cx="4114800" cy="3151622"/>
            <wp:docPr id="27" name="Picture 27"/>
            <wp:cNvGraphicFramePr>
              <a:graphicFrameLocks noChangeAspect="1"/>
            </wp:cNvGraphicFramePr>
            <a:graphic>
              <a:graphicData uri="http://schemas.openxmlformats.org/drawingml/2006/picture">
                <pic:pic>
                  <pic:nvPicPr>
                    <pic:cNvPr id="0" name="3d23b3fec640.png"/>
                    <pic:cNvPicPr/>
                  </pic:nvPicPr>
                  <pic:blipFill>
                    <a:blip r:embed="rId25"/>
                    <a:stretch>
                      <a:fillRect/>
                    </a:stretch>
                  </pic:blipFill>
                  <pic:spPr>
                    <a:xfrm>
                      <a:off x="0" y="0"/>
                      <a:ext cx="4114800" cy="3151622"/>
                    </a:xfrm>
                    <a:prstGeom prst="rect"/>
                  </pic:spPr>
                </pic:pic>
              </a:graphicData>
            </a:graphic>
          </wp:inline>
        </w:drawing>
      </w:r>
    </w:p>
    <w:p>
      <w:r>
        <w:t>规格型号：eLine-EtherCAT-30/43/52/72/110</w:t>
      </w:r>
    </w:p>
    <w:p>
      <w:r>
        <w:t>数量：2 PCS/包 10 PCS/包 100 PCS/包</w:t>
      </w:r>
    </w:p>
    <w:p>
      <w:pPr>
        <w:jc w:val="center"/>
      </w:pPr>
      <w:r>
        <w:drawing>
          <wp:inline xmlns:a="http://schemas.openxmlformats.org/drawingml/2006/main" xmlns:pic="http://schemas.openxmlformats.org/drawingml/2006/picture">
            <wp:extent cx="4114800" cy="5264366"/>
            <wp:docPr id="28" name="Picture 28"/>
            <wp:cNvGraphicFramePr>
              <a:graphicFrameLocks noChangeAspect="1"/>
            </wp:cNvGraphicFramePr>
            <a:graphic>
              <a:graphicData uri="http://schemas.openxmlformats.org/drawingml/2006/picture">
                <pic:pic>
                  <pic:nvPicPr>
                    <pic:cNvPr id="0" name="74f88d585ad0.png"/>
                    <pic:cNvPicPr/>
                  </pic:nvPicPr>
                  <pic:blipFill>
                    <a:blip r:embed="rId26"/>
                    <a:stretch>
                      <a:fillRect/>
                    </a:stretch>
                  </pic:blipFill>
                  <pic:spPr>
                    <a:xfrm>
                      <a:off x="0" y="0"/>
                      <a:ext cx="4114800" cy="5264366"/>
                    </a:xfrm>
                    <a:prstGeom prst="rect"/>
                  </pic:spPr>
                </pic:pic>
              </a:graphicData>
            </a:graphic>
          </wp:inline>
        </w:drawing>
      </w:r>
    </w:p>
    <w:p>
      <w:r>
        <w:t>规格型号：GHR-04V-S 1.25mm-4PIN</w:t>
      </w:r>
    </w:p>
    <w:p>
      <w:r>
        <w:t>数量：1 PCS</w:t>
      </w:r>
    </w:p>
    <w:p>
      <w:pPr>
        <w:jc w:val="center"/>
      </w:pPr>
      <w:r>
        <w:drawing>
          <wp:inline xmlns:a="http://schemas.openxmlformats.org/drawingml/2006/main" xmlns:pic="http://schemas.openxmlformats.org/drawingml/2006/picture">
            <wp:extent cx="4114800" cy="4098135"/>
            <wp:docPr id="29" name="Picture 29"/>
            <wp:cNvGraphicFramePr>
              <a:graphicFrameLocks noChangeAspect="1"/>
            </wp:cNvGraphicFramePr>
            <a:graphic>
              <a:graphicData uri="http://schemas.openxmlformats.org/drawingml/2006/picture">
                <pic:pic>
                  <pic:nvPicPr>
                    <pic:cNvPr id="0" name="aa2ba8ec3ee5.png"/>
                    <pic:cNvPicPr/>
                  </pic:nvPicPr>
                  <pic:blipFill>
                    <a:blip r:embed="rId27"/>
                    <a:stretch>
                      <a:fillRect/>
                    </a:stretch>
                  </pic:blipFill>
                  <pic:spPr>
                    <a:xfrm>
                      <a:off x="0" y="0"/>
                      <a:ext cx="4114800" cy="4098135"/>
                    </a:xfrm>
                    <a:prstGeom prst="rect"/>
                  </pic:spPr>
                </pic:pic>
              </a:graphicData>
            </a:graphic>
          </wp:inline>
        </w:drawing>
      </w:r>
    </w:p>
    <w:p>
      <w:r>
        <w:t>规格型号：eLine-Power-33</w:t>
      </w:r>
    </w:p>
    <w:p>
      <w:r>
        <w:t>数量：4 PCS/包 100 PCS/包</w:t>
      </w:r>
    </w:p>
    <w:p>
      <w:pPr>
        <w:pStyle w:val="Heading4"/>
      </w:pPr>
      <w:r>
        <w:t>电源插头</w:t>
      </w:r>
    </w:p>
    <w:p>
      <w:pPr>
        <w:jc w:val="center"/>
      </w:pPr>
      <w:r>
        <w:drawing>
          <wp:inline xmlns:a="http://schemas.openxmlformats.org/drawingml/2006/main" xmlns:pic="http://schemas.openxmlformats.org/drawingml/2006/picture">
            <wp:extent cx="4114800" cy="2674222"/>
            <wp:docPr id="30" name="Picture 30"/>
            <wp:cNvGraphicFramePr>
              <a:graphicFrameLocks noChangeAspect="1"/>
            </wp:cNvGraphicFramePr>
            <a:graphic>
              <a:graphicData uri="http://schemas.openxmlformats.org/drawingml/2006/picture">
                <pic:pic>
                  <pic:nvPicPr>
                    <pic:cNvPr id="0" name="6d6914b819db.png"/>
                    <pic:cNvPicPr/>
                  </pic:nvPicPr>
                  <pic:blipFill>
                    <a:blip r:embed="rId28"/>
                    <a:stretch>
                      <a:fillRect/>
                    </a:stretch>
                  </pic:blipFill>
                  <pic:spPr>
                    <a:xfrm>
                      <a:off x="0" y="0"/>
                      <a:ext cx="4114800" cy="2674222"/>
                    </a:xfrm>
                    <a:prstGeom prst="rect"/>
                  </pic:spPr>
                </pic:pic>
              </a:graphicData>
            </a:graphic>
          </wp:inline>
        </w:drawing>
      </w:r>
    </w:p>
    <w:p>
      <w:r>
        <w:t>规格型号：XT30U-F 艾迈斯</w:t>
      </w:r>
    </w:p>
    <w:p>
      <w:r>
        <w:t>数量：10PCS/包、500PCS/包</w:t>
      </w:r>
    </w:p>
    <w:p>
      <w:pPr>
        <w:jc w:val="center"/>
      </w:pPr>
      <w:r>
        <w:drawing>
          <wp:inline xmlns:a="http://schemas.openxmlformats.org/drawingml/2006/main" xmlns:pic="http://schemas.openxmlformats.org/drawingml/2006/picture">
            <wp:extent cx="4114800" cy="2674222"/>
            <wp:docPr id="31" name="Picture 31"/>
            <wp:cNvGraphicFramePr>
              <a:graphicFrameLocks noChangeAspect="1"/>
            </wp:cNvGraphicFramePr>
            <a:graphic>
              <a:graphicData uri="http://schemas.openxmlformats.org/drawingml/2006/picture">
                <pic:pic>
                  <pic:nvPicPr>
                    <pic:cNvPr id="0" name="d68779258046.png"/>
                    <pic:cNvPicPr/>
                  </pic:nvPicPr>
                  <pic:blipFill>
                    <a:blip r:embed="rId29"/>
                    <a:stretch>
                      <a:fillRect/>
                    </a:stretch>
                  </pic:blipFill>
                  <pic:spPr>
                    <a:xfrm>
                      <a:off x="0" y="0"/>
                      <a:ext cx="4114800" cy="2674222"/>
                    </a:xfrm>
                    <a:prstGeom prst="rect"/>
                  </pic:spPr>
                </pic:pic>
              </a:graphicData>
            </a:graphic>
          </wp:inline>
        </w:drawing>
      </w:r>
    </w:p>
    <w:p>
      <w:pPr>
        <w:jc w:val="center"/>
      </w:pPr>
      <w:r>
        <w:drawing>
          <wp:inline xmlns:a="http://schemas.openxmlformats.org/drawingml/2006/main" xmlns:pic="http://schemas.openxmlformats.org/drawingml/2006/picture">
            <wp:extent cx="4114800" cy="3079287"/>
            <wp:docPr id="32" name="Picture 32"/>
            <wp:cNvGraphicFramePr>
              <a:graphicFrameLocks noChangeAspect="1"/>
            </wp:cNvGraphicFramePr>
            <a:graphic>
              <a:graphicData uri="http://schemas.openxmlformats.org/drawingml/2006/picture">
                <pic:pic>
                  <pic:nvPicPr>
                    <pic:cNvPr id="0" name="e5e738694115.png"/>
                    <pic:cNvPicPr/>
                  </pic:nvPicPr>
                  <pic:blipFill>
                    <a:blip r:embed="rId30"/>
                    <a:stretch>
                      <a:fillRect/>
                    </a:stretch>
                  </pic:blipFill>
                  <pic:spPr>
                    <a:xfrm>
                      <a:off x="0" y="0"/>
                      <a:ext cx="4114800" cy="3079287"/>
                    </a:xfrm>
                    <a:prstGeom prst="rect"/>
                  </pic:spPr>
                </pic:pic>
              </a:graphicData>
            </a:graphic>
          </wp:inline>
        </w:drawing>
      </w:r>
    </w:p>
    <w:p>
      <w:r>
        <w:t>规格型号：XT30ULW-F A款左艾迈斯</w:t>
      </w:r>
    </w:p>
    <w:p>
      <w:r>
        <w:t>数量：10PCS/包、500PCS/包</w:t>
      </w:r>
    </w:p>
    <w:p>
      <w:pPr>
        <w:jc w:val="center"/>
      </w:pPr>
      <w:r>
        <w:drawing>
          <wp:inline xmlns:a="http://schemas.openxmlformats.org/drawingml/2006/main" xmlns:pic="http://schemas.openxmlformats.org/drawingml/2006/picture">
            <wp:extent cx="4114800" cy="2674222"/>
            <wp:docPr id="33" name="Picture 33"/>
            <wp:cNvGraphicFramePr>
              <a:graphicFrameLocks noChangeAspect="1"/>
            </wp:cNvGraphicFramePr>
            <a:graphic>
              <a:graphicData uri="http://schemas.openxmlformats.org/drawingml/2006/picture">
                <pic:pic>
                  <pic:nvPicPr>
                    <pic:cNvPr id="0" name="31a0e4e961a1.png"/>
                    <pic:cNvPicPr/>
                  </pic:nvPicPr>
                  <pic:blipFill>
                    <a:blip r:embed="rId31"/>
                    <a:stretch>
                      <a:fillRect/>
                    </a:stretch>
                  </pic:blipFill>
                  <pic:spPr>
                    <a:xfrm>
                      <a:off x="0" y="0"/>
                      <a:ext cx="4114800" cy="2674222"/>
                    </a:xfrm>
                    <a:prstGeom prst="rect"/>
                  </pic:spPr>
                </pic:pic>
              </a:graphicData>
            </a:graphic>
          </wp:inline>
        </w:drawing>
      </w:r>
    </w:p>
    <w:p>
      <w:pPr>
        <w:jc w:val="center"/>
      </w:pPr>
      <w:r>
        <w:drawing>
          <wp:inline xmlns:a="http://schemas.openxmlformats.org/drawingml/2006/main" xmlns:pic="http://schemas.openxmlformats.org/drawingml/2006/picture">
            <wp:extent cx="4114800" cy="3159829"/>
            <wp:docPr id="34" name="Picture 34"/>
            <wp:cNvGraphicFramePr>
              <a:graphicFrameLocks noChangeAspect="1"/>
            </wp:cNvGraphicFramePr>
            <a:graphic>
              <a:graphicData uri="http://schemas.openxmlformats.org/drawingml/2006/picture">
                <pic:pic>
                  <pic:nvPicPr>
                    <pic:cNvPr id="0" name="ea4cd5c09204.png"/>
                    <pic:cNvPicPr/>
                  </pic:nvPicPr>
                  <pic:blipFill>
                    <a:blip r:embed="rId32"/>
                    <a:stretch>
                      <a:fillRect/>
                    </a:stretch>
                  </pic:blipFill>
                  <pic:spPr>
                    <a:xfrm>
                      <a:off x="0" y="0"/>
                      <a:ext cx="4114800" cy="3159829"/>
                    </a:xfrm>
                    <a:prstGeom prst="rect"/>
                  </pic:spPr>
                </pic:pic>
              </a:graphicData>
            </a:graphic>
          </wp:inline>
        </w:drawing>
      </w:r>
    </w:p>
    <w:p>
      <w:r>
        <w:t>规格型号：XT30ULW-F B款右艾迈斯</w:t>
      </w:r>
    </w:p>
    <w:p>
      <w:r>
        <w:t>数量：10PCS/包、500PCS/包</w:t>
      </w:r>
    </w:p>
    <w:p>
      <w:pPr>
        <w:pStyle w:val="Heading4"/>
      </w:pPr>
      <w:r>
        <w:t>内六角圆柱头螺丝</w:t>
      </w:r>
    </w:p>
    <w:p>
      <w:pPr>
        <w:jc w:val="center"/>
      </w:pPr>
      <w:r>
        <w:drawing>
          <wp:inline xmlns:a="http://schemas.openxmlformats.org/drawingml/2006/main" xmlns:pic="http://schemas.openxmlformats.org/drawingml/2006/picture">
            <wp:extent cx="4114800" cy="2591533"/>
            <wp:docPr id="35" name="Picture 35"/>
            <wp:cNvGraphicFramePr>
              <a:graphicFrameLocks noChangeAspect="1"/>
            </wp:cNvGraphicFramePr>
            <a:graphic>
              <a:graphicData uri="http://schemas.openxmlformats.org/drawingml/2006/picture">
                <pic:pic>
                  <pic:nvPicPr>
                    <pic:cNvPr id="0" name="568fff6ae76a.png"/>
                    <pic:cNvPicPr/>
                  </pic:nvPicPr>
                  <pic:blipFill>
                    <a:blip r:embed="rId33"/>
                    <a:stretch>
                      <a:fillRect/>
                    </a:stretch>
                  </pic:blipFill>
                  <pic:spPr>
                    <a:xfrm>
                      <a:off x="0" y="0"/>
                      <a:ext cx="4114800" cy="2591533"/>
                    </a:xfrm>
                    <a:prstGeom prst="rect"/>
                  </pic:spPr>
                </pic:pic>
              </a:graphicData>
            </a:graphic>
          </wp:inline>
        </w:drawing>
      </w:r>
    </w:p>
    <w:p>
      <w:r>
        <w:t>规格型号：GB/T 70.1 M3*14</w:t>
      </w:r>
    </w:p>
    <w:p>
      <w:r>
        <w:t>12.9级 氧化发黑</w:t>
      </w:r>
    </w:p>
    <w:p>
      <w:r>
        <w:t>数量：100个/包</w:t>
      </w:r>
    </w:p>
    <w:p>
      <w:pPr>
        <w:jc w:val="center"/>
      </w:pPr>
      <w:r>
        <w:drawing>
          <wp:inline xmlns:a="http://schemas.openxmlformats.org/drawingml/2006/main" xmlns:pic="http://schemas.openxmlformats.org/drawingml/2006/picture">
            <wp:extent cx="4114800" cy="2591533"/>
            <wp:docPr id="36" name="Picture 36"/>
            <wp:cNvGraphicFramePr>
              <a:graphicFrameLocks noChangeAspect="1"/>
            </wp:cNvGraphicFramePr>
            <a:graphic>
              <a:graphicData uri="http://schemas.openxmlformats.org/drawingml/2006/picture">
                <pic:pic>
                  <pic:nvPicPr>
                    <pic:cNvPr id="0" name="16b7a7956847.png"/>
                    <pic:cNvPicPr/>
                  </pic:nvPicPr>
                  <pic:blipFill>
                    <a:blip r:embed="rId34"/>
                    <a:stretch>
                      <a:fillRect/>
                    </a:stretch>
                  </pic:blipFill>
                  <pic:spPr>
                    <a:xfrm>
                      <a:off x="0" y="0"/>
                      <a:ext cx="4114800" cy="2591533"/>
                    </a:xfrm>
                    <a:prstGeom prst="rect"/>
                  </pic:spPr>
                </pic:pic>
              </a:graphicData>
            </a:graphic>
          </wp:inline>
        </w:drawing>
      </w:r>
    </w:p>
    <w:p>
      <w:r>
        <w:t>规格型号：GB/T 70.1 M3*20</w:t>
      </w:r>
    </w:p>
    <w:p>
      <w:r>
        <w:t>12.9级 氧化发黑</w:t>
      </w:r>
    </w:p>
    <w:p>
      <w:r>
        <w:t>数量：100个/包</w:t>
      </w:r>
    </w:p>
    <w:p>
      <w:pPr>
        <w:jc w:val="center"/>
      </w:pPr>
      <w:r>
        <w:drawing>
          <wp:inline xmlns:a="http://schemas.openxmlformats.org/drawingml/2006/main" xmlns:pic="http://schemas.openxmlformats.org/drawingml/2006/picture">
            <wp:extent cx="4114800" cy="2591533"/>
            <wp:docPr id="37" name="Picture 37"/>
            <wp:cNvGraphicFramePr>
              <a:graphicFrameLocks noChangeAspect="1"/>
            </wp:cNvGraphicFramePr>
            <a:graphic>
              <a:graphicData uri="http://schemas.openxmlformats.org/drawingml/2006/picture">
                <pic:pic>
                  <pic:nvPicPr>
                    <pic:cNvPr id="0" name="16b7a7956847.png"/>
                    <pic:cNvPicPr/>
                  </pic:nvPicPr>
                  <pic:blipFill>
                    <a:blip r:embed="rId34"/>
                    <a:stretch>
                      <a:fillRect/>
                    </a:stretch>
                  </pic:blipFill>
                  <pic:spPr>
                    <a:xfrm>
                      <a:off x="0" y="0"/>
                      <a:ext cx="4114800" cy="2591533"/>
                    </a:xfrm>
                    <a:prstGeom prst="rect"/>
                  </pic:spPr>
                </pic:pic>
              </a:graphicData>
            </a:graphic>
          </wp:inline>
        </w:drawing>
      </w:r>
    </w:p>
    <w:p>
      <w:r>
        <w:t>规格型号：GB/T 70.1 M3*25</w:t>
      </w:r>
    </w:p>
    <w:p>
      <w:r>
        <w:t>12.9级 氧化发黑</w:t>
      </w:r>
    </w:p>
    <w:p>
      <w:r>
        <w:t>数量：100个/包</w:t>
      </w:r>
    </w:p>
    <w:p>
      <w:pPr>
        <w:jc w:val="center"/>
      </w:pPr>
      <w:r>
        <w:drawing>
          <wp:inline xmlns:a="http://schemas.openxmlformats.org/drawingml/2006/main" xmlns:pic="http://schemas.openxmlformats.org/drawingml/2006/picture">
            <wp:extent cx="4114800" cy="2591533"/>
            <wp:docPr id="38" name="Picture 38"/>
            <wp:cNvGraphicFramePr>
              <a:graphicFrameLocks noChangeAspect="1"/>
            </wp:cNvGraphicFramePr>
            <a:graphic>
              <a:graphicData uri="http://schemas.openxmlformats.org/drawingml/2006/picture">
                <pic:pic>
                  <pic:nvPicPr>
                    <pic:cNvPr id="0" name="76abc7b6845d.png"/>
                    <pic:cNvPicPr/>
                  </pic:nvPicPr>
                  <pic:blipFill>
                    <a:blip r:embed="rId35"/>
                    <a:stretch>
                      <a:fillRect/>
                    </a:stretch>
                  </pic:blipFill>
                  <pic:spPr>
                    <a:xfrm>
                      <a:off x="0" y="0"/>
                      <a:ext cx="4114800" cy="2591533"/>
                    </a:xfrm>
                    <a:prstGeom prst="rect"/>
                  </pic:spPr>
                </pic:pic>
              </a:graphicData>
            </a:graphic>
          </wp:inline>
        </w:drawing>
      </w:r>
    </w:p>
    <w:p>
      <w:r>
        <w:t>规格型号：GB/T 70.1 M3*30</w:t>
      </w:r>
    </w:p>
    <w:p>
      <w:r>
        <w:t>12.9级 氧化发黑</w:t>
      </w:r>
    </w:p>
    <w:p>
      <w:r>
        <w:t>数量：100个/包</w:t>
      </w:r>
    </w:p>
    <w:p>
      <w:pPr>
        <w:jc w:val="center"/>
      </w:pPr>
      <w:r>
        <w:drawing>
          <wp:inline xmlns:a="http://schemas.openxmlformats.org/drawingml/2006/main" xmlns:pic="http://schemas.openxmlformats.org/drawingml/2006/picture">
            <wp:extent cx="4114800" cy="2583054"/>
            <wp:docPr id="39" name="Picture 39"/>
            <wp:cNvGraphicFramePr>
              <a:graphicFrameLocks noChangeAspect="1"/>
            </wp:cNvGraphicFramePr>
            <a:graphic>
              <a:graphicData uri="http://schemas.openxmlformats.org/drawingml/2006/picture">
                <pic:pic>
                  <pic:nvPicPr>
                    <pic:cNvPr id="0" name="50d55a4d0788.png"/>
                    <pic:cNvPicPr/>
                  </pic:nvPicPr>
                  <pic:blipFill>
                    <a:blip r:embed="rId36"/>
                    <a:stretch>
                      <a:fillRect/>
                    </a:stretch>
                  </pic:blipFill>
                  <pic:spPr>
                    <a:xfrm>
                      <a:off x="0" y="0"/>
                      <a:ext cx="4114800" cy="2583054"/>
                    </a:xfrm>
                    <a:prstGeom prst="rect"/>
                  </pic:spPr>
                </pic:pic>
              </a:graphicData>
            </a:graphic>
          </wp:inline>
        </w:drawing>
      </w:r>
    </w:p>
    <w:p>
      <w:r>
        <w:t>规格型号：GB/T 70.1 M4*30</w:t>
      </w:r>
    </w:p>
    <w:p>
      <w:r>
        <w:t>12.9级 氧化发黑</w:t>
      </w:r>
    </w:p>
    <w:p>
      <w:r>
        <w:t>数量：100个/包</w:t>
      </w:r>
    </w:p>
    <w:p>
      <w:pPr>
        <w:jc w:val="center"/>
      </w:pPr>
      <w:r>
        <w:drawing>
          <wp:inline xmlns:a="http://schemas.openxmlformats.org/drawingml/2006/main" xmlns:pic="http://schemas.openxmlformats.org/drawingml/2006/picture">
            <wp:extent cx="4114800" cy="2591533"/>
            <wp:docPr id="40" name="Picture 40"/>
            <wp:cNvGraphicFramePr>
              <a:graphicFrameLocks noChangeAspect="1"/>
            </wp:cNvGraphicFramePr>
            <a:graphic>
              <a:graphicData uri="http://schemas.openxmlformats.org/drawingml/2006/picture">
                <pic:pic>
                  <pic:nvPicPr>
                    <pic:cNvPr id="0" name="c1b8ef2a7c2a.png"/>
                    <pic:cNvPicPr/>
                  </pic:nvPicPr>
                  <pic:blipFill>
                    <a:blip r:embed="rId37"/>
                    <a:stretch>
                      <a:fillRect/>
                    </a:stretch>
                  </pic:blipFill>
                  <pic:spPr>
                    <a:xfrm>
                      <a:off x="0" y="0"/>
                      <a:ext cx="4114800" cy="2591533"/>
                    </a:xfrm>
                    <a:prstGeom prst="rect"/>
                  </pic:spPr>
                </pic:pic>
              </a:graphicData>
            </a:graphic>
          </wp:inline>
        </w:drawing>
      </w:r>
    </w:p>
    <w:p>
      <w:r>
        <w:t>规格型号：GB/T 70.1 M4*40</w:t>
      </w:r>
    </w:p>
    <w:p>
      <w:r>
        <w:t>12.9级 氧化发黑</w:t>
      </w:r>
    </w:p>
    <w:p>
      <w:r>
        <w:t>数量：100个/包</w:t>
      </w:r>
    </w:p>
    <w:p>
      <w:pPr>
        <w:jc w:val="center"/>
      </w:pPr>
      <w:r>
        <w:drawing>
          <wp:inline xmlns:a="http://schemas.openxmlformats.org/drawingml/2006/main" xmlns:pic="http://schemas.openxmlformats.org/drawingml/2006/picture">
            <wp:extent cx="4114800" cy="2591533"/>
            <wp:docPr id="41" name="Picture 41"/>
            <wp:cNvGraphicFramePr>
              <a:graphicFrameLocks noChangeAspect="1"/>
            </wp:cNvGraphicFramePr>
            <a:graphic>
              <a:graphicData uri="http://schemas.openxmlformats.org/drawingml/2006/picture">
                <pic:pic>
                  <pic:nvPicPr>
                    <pic:cNvPr id="0" name="d7214b6bd048.png"/>
                    <pic:cNvPicPr/>
                  </pic:nvPicPr>
                  <pic:blipFill>
                    <a:blip r:embed="rId38"/>
                    <a:stretch>
                      <a:fillRect/>
                    </a:stretch>
                  </pic:blipFill>
                  <pic:spPr>
                    <a:xfrm>
                      <a:off x="0" y="0"/>
                      <a:ext cx="4114800" cy="2591533"/>
                    </a:xfrm>
                    <a:prstGeom prst="rect"/>
                  </pic:spPr>
                </pic:pic>
              </a:graphicData>
            </a:graphic>
          </wp:inline>
        </w:drawing>
      </w:r>
    </w:p>
    <w:p>
      <w:r>
        <w:t>规格型号：GB/T 70.1 M5*35</w:t>
      </w:r>
    </w:p>
    <w:p>
      <w:r>
        <w:t>12.9级 氧化发黑</w:t>
      </w:r>
    </w:p>
    <w:p>
      <w:r>
        <w:t>数量：100个/包</w:t>
      </w:r>
    </w:p>
    <w:p>
      <w:pPr>
        <w:pStyle w:val="Heading4"/>
      </w:pPr>
      <w:r>
        <w:t>相关配件</w:t>
      </w:r>
    </w:p>
    <w:p>
      <w:pPr>
        <w:jc w:val="center"/>
      </w:pPr>
      <w:r>
        <w:drawing>
          <wp:inline xmlns:a="http://schemas.openxmlformats.org/drawingml/2006/main" xmlns:pic="http://schemas.openxmlformats.org/drawingml/2006/picture">
            <wp:extent cx="4114800" cy="2167272"/>
            <wp:docPr id="42" name="Picture 42"/>
            <wp:cNvGraphicFramePr>
              <a:graphicFrameLocks noChangeAspect="1"/>
            </wp:cNvGraphicFramePr>
            <a:graphic>
              <a:graphicData uri="http://schemas.openxmlformats.org/drawingml/2006/picture">
                <pic:pic>
                  <pic:nvPicPr>
                    <pic:cNvPr id="0" name="90e579906958.png"/>
                    <pic:cNvPicPr/>
                  </pic:nvPicPr>
                  <pic:blipFill>
                    <a:blip r:embed="rId39"/>
                    <a:stretch>
                      <a:fillRect/>
                    </a:stretch>
                  </pic:blipFill>
                  <pic:spPr>
                    <a:xfrm>
                      <a:off x="0" y="0"/>
                      <a:ext cx="4114800" cy="2167272"/>
                    </a:xfrm>
                    <a:prstGeom prst="rect"/>
                  </pic:spPr>
                </pic:pic>
              </a:graphicData>
            </a:graphic>
          </wp:inline>
        </w:drawing>
      </w:r>
    </w:p>
    <w:p>
      <w:r>
        <w:t>规格型号：线缆支架</w:t>
      </w:r>
    </w:p>
    <w:p>
      <w:r>
        <w:t>数量：10 PCS/包</w:t>
      </w:r>
    </w:p>
    <w:p>
      <w:pPr>
        <w:jc w:val="center"/>
      </w:pPr>
      <w:r>
        <w:drawing>
          <wp:inline xmlns:a="http://schemas.openxmlformats.org/drawingml/2006/main" xmlns:pic="http://schemas.openxmlformats.org/drawingml/2006/picture">
            <wp:extent cx="4114800" cy="4842218"/>
            <wp:docPr id="43" name="Picture 43"/>
            <wp:cNvGraphicFramePr>
              <a:graphicFrameLocks noChangeAspect="1"/>
            </wp:cNvGraphicFramePr>
            <a:graphic>
              <a:graphicData uri="http://schemas.openxmlformats.org/drawingml/2006/picture">
                <pic:pic>
                  <pic:nvPicPr>
                    <pic:cNvPr id="0" name="861b656f9e73.png"/>
                    <pic:cNvPicPr/>
                  </pic:nvPicPr>
                  <pic:blipFill>
                    <a:blip r:embed="rId40"/>
                    <a:stretch>
                      <a:fillRect/>
                    </a:stretch>
                  </pic:blipFill>
                  <pic:spPr>
                    <a:xfrm>
                      <a:off x="0" y="0"/>
                      <a:ext cx="4114800" cy="4842218"/>
                    </a:xfrm>
                    <a:prstGeom prst="rect"/>
                  </pic:spPr>
                </pic:pic>
              </a:graphicData>
            </a:graphic>
          </wp:inline>
        </w:drawing>
      </w:r>
    </w:p>
    <w:p>
      <w:r>
        <w:t>规格型号：电源防松座</w:t>
      </w:r>
    </w:p>
    <w:p>
      <w:r>
        <w:t>数量：10 PCS/包</w:t>
      </w:r>
    </w:p>
    <w:p>
      <w:pPr>
        <w:pStyle w:val="Heading3"/>
      </w:pPr>
      <w:r>
        <w:t>机器人关节配件</w:t>
      </w:r>
    </w:p>
    <w:p>
      <w:pPr>
        <w:pStyle w:val="Heading4"/>
      </w:pPr>
      <w:r>
        <w:t>通信用线材</w:t>
      </w:r>
    </w:p>
    <w:p>
      <w:pPr>
        <w:jc w:val="center"/>
      </w:pPr>
      <w:r>
        <w:drawing>
          <wp:inline xmlns:a="http://schemas.openxmlformats.org/drawingml/2006/main" xmlns:pic="http://schemas.openxmlformats.org/drawingml/2006/picture">
            <wp:extent cx="4114800" cy="3718032"/>
            <wp:docPr id="44" name="Picture 44"/>
            <wp:cNvGraphicFramePr>
              <a:graphicFrameLocks noChangeAspect="1"/>
            </wp:cNvGraphicFramePr>
            <a:graphic>
              <a:graphicData uri="http://schemas.openxmlformats.org/drawingml/2006/picture">
                <pic:pic>
                  <pic:nvPicPr>
                    <pic:cNvPr id="0" name="27ed84370f8f.png"/>
                    <pic:cNvPicPr/>
                  </pic:nvPicPr>
                  <pic:blipFill>
                    <a:blip r:embed="rId20"/>
                    <a:stretch>
                      <a:fillRect/>
                    </a:stretch>
                  </pic:blipFill>
                  <pic:spPr>
                    <a:xfrm>
                      <a:off x="0" y="0"/>
                      <a:ext cx="4114800" cy="3718032"/>
                    </a:xfrm>
                    <a:prstGeom prst="rect"/>
                  </pic:spPr>
                </pic:pic>
              </a:graphicData>
            </a:graphic>
          </wp:inline>
        </w:drawing>
      </w:r>
    </w:p>
    <w:p>
      <w:pPr>
        <w:jc w:val="center"/>
      </w:pPr>
      <w:r>
        <w:drawing>
          <wp:inline xmlns:a="http://schemas.openxmlformats.org/drawingml/2006/main" xmlns:pic="http://schemas.openxmlformats.org/drawingml/2006/picture">
            <wp:extent cx="4114800" cy="2399497"/>
            <wp:docPr id="45" name="Picture 45"/>
            <wp:cNvGraphicFramePr>
              <a:graphicFrameLocks noChangeAspect="1"/>
            </wp:cNvGraphicFramePr>
            <a:graphic>
              <a:graphicData uri="http://schemas.openxmlformats.org/drawingml/2006/picture">
                <pic:pic>
                  <pic:nvPicPr>
                    <pic:cNvPr id="0" name="896808365dec.png"/>
                    <pic:cNvPicPr/>
                  </pic:nvPicPr>
                  <pic:blipFill>
                    <a:blip r:embed="rId21"/>
                    <a:stretch>
                      <a:fillRect/>
                    </a:stretch>
                  </pic:blipFill>
                  <pic:spPr>
                    <a:xfrm>
                      <a:off x="0" y="0"/>
                      <a:ext cx="4114800" cy="2399497"/>
                    </a:xfrm>
                    <a:prstGeom prst="rect"/>
                  </pic:spPr>
                </pic:pic>
              </a:graphicData>
            </a:graphic>
          </wp:inline>
        </w:drawing>
      </w:r>
    </w:p>
    <w:p>
      <w:r>
        <w:t>规格型号：GHR-02V-S 1.25-2PIN</w:t>
      </w:r>
    </w:p>
    <w:p>
      <w:r>
        <w:t>线排序：红 黑</w:t>
      </w:r>
    </w:p>
    <w:p>
      <w:r>
        <w:t>数量：15 PCS/包</w:t>
      </w:r>
    </w:p>
    <w:p>
      <w:pPr>
        <w:jc w:val="center"/>
      </w:pPr>
      <w:r>
        <w:drawing>
          <wp:inline xmlns:a="http://schemas.openxmlformats.org/drawingml/2006/main" xmlns:pic="http://schemas.openxmlformats.org/drawingml/2006/picture">
            <wp:extent cx="4114800" cy="4003348"/>
            <wp:docPr id="46" name="Picture 46"/>
            <wp:cNvGraphicFramePr>
              <a:graphicFrameLocks noChangeAspect="1"/>
            </wp:cNvGraphicFramePr>
            <a:graphic>
              <a:graphicData uri="http://schemas.openxmlformats.org/drawingml/2006/picture">
                <pic:pic>
                  <pic:nvPicPr>
                    <pic:cNvPr id="0" name="3168a4d28ec5.png"/>
                    <pic:cNvPicPr/>
                  </pic:nvPicPr>
                  <pic:blipFill>
                    <a:blip r:embed="rId22"/>
                    <a:stretch>
                      <a:fillRect/>
                    </a:stretch>
                  </pic:blipFill>
                  <pic:spPr>
                    <a:xfrm>
                      <a:off x="0" y="0"/>
                      <a:ext cx="4114800" cy="4003348"/>
                    </a:xfrm>
                    <a:prstGeom prst="rect"/>
                  </pic:spPr>
                </pic:pic>
              </a:graphicData>
            </a:graphic>
          </wp:inline>
        </w:drawing>
      </w:r>
    </w:p>
    <w:p>
      <w:pPr>
        <w:jc w:val="center"/>
      </w:pPr>
      <w:r>
        <w:drawing>
          <wp:inline xmlns:a="http://schemas.openxmlformats.org/drawingml/2006/main" xmlns:pic="http://schemas.openxmlformats.org/drawingml/2006/picture">
            <wp:extent cx="4114800" cy="3548914"/>
            <wp:docPr id="47" name="Picture 47"/>
            <wp:cNvGraphicFramePr>
              <a:graphicFrameLocks noChangeAspect="1"/>
            </wp:cNvGraphicFramePr>
            <a:graphic>
              <a:graphicData uri="http://schemas.openxmlformats.org/drawingml/2006/picture">
                <pic:pic>
                  <pic:nvPicPr>
                    <pic:cNvPr id="0" name="9731771088c5.png"/>
                    <pic:cNvPicPr/>
                  </pic:nvPicPr>
                  <pic:blipFill>
                    <a:blip r:embed="rId23"/>
                    <a:stretch>
                      <a:fillRect/>
                    </a:stretch>
                  </pic:blipFill>
                  <pic:spPr>
                    <a:xfrm>
                      <a:off x="0" y="0"/>
                      <a:ext cx="4114800" cy="3548914"/>
                    </a:xfrm>
                    <a:prstGeom prst="rect"/>
                  </pic:spPr>
                </pic:pic>
              </a:graphicData>
            </a:graphic>
          </wp:inline>
        </w:drawing>
      </w:r>
    </w:p>
    <w:p>
      <w:r>
        <w:t>规格型号：GHR-12V-S 1.25mm-12PIN</w:t>
      </w:r>
    </w:p>
    <w:p>
      <w:r>
        <w:t>线排序：紫 绿 黄 白 黑 红 紫 绿 黄 白 黑 红</w:t>
      </w:r>
    </w:p>
    <w:p>
      <w:r>
        <w:t>数量：10 PCS/包</w:t>
      </w:r>
    </w:p>
    <w:p>
      <w:pPr>
        <w:jc w:val="center"/>
      </w:pPr>
      <w:r>
        <w:drawing>
          <wp:inline xmlns:a="http://schemas.openxmlformats.org/drawingml/2006/main" xmlns:pic="http://schemas.openxmlformats.org/drawingml/2006/picture">
            <wp:extent cx="4114800" cy="3996559"/>
            <wp:docPr id="48" name="Picture 48"/>
            <wp:cNvGraphicFramePr>
              <a:graphicFrameLocks noChangeAspect="1"/>
            </wp:cNvGraphicFramePr>
            <a:graphic>
              <a:graphicData uri="http://schemas.openxmlformats.org/drawingml/2006/picture">
                <pic:pic>
                  <pic:nvPicPr>
                    <pic:cNvPr id="0" name="fb47c1a4bf26.png"/>
                    <pic:cNvPicPr/>
                  </pic:nvPicPr>
                  <pic:blipFill>
                    <a:blip r:embed="rId24"/>
                    <a:stretch>
                      <a:fillRect/>
                    </a:stretch>
                  </pic:blipFill>
                  <pic:spPr>
                    <a:xfrm>
                      <a:off x="0" y="0"/>
                      <a:ext cx="4114800" cy="3996559"/>
                    </a:xfrm>
                    <a:prstGeom prst="rect"/>
                  </pic:spPr>
                </pic:pic>
              </a:graphicData>
            </a:graphic>
          </wp:inline>
        </w:drawing>
      </w:r>
    </w:p>
    <w:p>
      <w:r>
        <w:t>规格型号：eLine-CAN-30/43/52/72/110</w:t>
      </w:r>
    </w:p>
    <w:p>
      <w:r>
        <w:t>数量：2 PCS/包 10 PCS/包 100 PCS/包</w:t>
      </w:r>
    </w:p>
    <w:p>
      <w:pPr>
        <w:jc w:val="center"/>
      </w:pPr>
      <w:r>
        <w:drawing>
          <wp:inline xmlns:a="http://schemas.openxmlformats.org/drawingml/2006/main" xmlns:pic="http://schemas.openxmlformats.org/drawingml/2006/picture">
            <wp:extent cx="4114800" cy="3151622"/>
            <wp:docPr id="49" name="Picture 49"/>
            <wp:cNvGraphicFramePr>
              <a:graphicFrameLocks noChangeAspect="1"/>
            </wp:cNvGraphicFramePr>
            <a:graphic>
              <a:graphicData uri="http://schemas.openxmlformats.org/drawingml/2006/picture">
                <pic:pic>
                  <pic:nvPicPr>
                    <pic:cNvPr id="0" name="3d23b3fec640.png"/>
                    <pic:cNvPicPr/>
                  </pic:nvPicPr>
                  <pic:blipFill>
                    <a:blip r:embed="rId25"/>
                    <a:stretch>
                      <a:fillRect/>
                    </a:stretch>
                  </pic:blipFill>
                  <pic:spPr>
                    <a:xfrm>
                      <a:off x="0" y="0"/>
                      <a:ext cx="4114800" cy="3151622"/>
                    </a:xfrm>
                    <a:prstGeom prst="rect"/>
                  </pic:spPr>
                </pic:pic>
              </a:graphicData>
            </a:graphic>
          </wp:inline>
        </w:drawing>
      </w:r>
    </w:p>
    <w:p>
      <w:r>
        <w:t>规格型号：eLine-EtherCAT-30/43/52/72/110</w:t>
      </w:r>
    </w:p>
    <w:p>
      <w:r>
        <w:t>数量：2 PCS/包 10 PCS/包 100 PCS/包</w:t>
      </w:r>
    </w:p>
    <w:p>
      <w:pPr>
        <w:jc w:val="center"/>
      </w:pPr>
      <w:r>
        <w:drawing>
          <wp:inline xmlns:a="http://schemas.openxmlformats.org/drawingml/2006/main" xmlns:pic="http://schemas.openxmlformats.org/drawingml/2006/picture">
            <wp:extent cx="4114800" cy="5264366"/>
            <wp:docPr id="50" name="Picture 50"/>
            <wp:cNvGraphicFramePr>
              <a:graphicFrameLocks noChangeAspect="1"/>
            </wp:cNvGraphicFramePr>
            <a:graphic>
              <a:graphicData uri="http://schemas.openxmlformats.org/drawingml/2006/picture">
                <pic:pic>
                  <pic:nvPicPr>
                    <pic:cNvPr id="0" name="74f88d585ad0.png"/>
                    <pic:cNvPicPr/>
                  </pic:nvPicPr>
                  <pic:blipFill>
                    <a:blip r:embed="rId26"/>
                    <a:stretch>
                      <a:fillRect/>
                    </a:stretch>
                  </pic:blipFill>
                  <pic:spPr>
                    <a:xfrm>
                      <a:off x="0" y="0"/>
                      <a:ext cx="4114800" cy="5264366"/>
                    </a:xfrm>
                    <a:prstGeom prst="rect"/>
                  </pic:spPr>
                </pic:pic>
              </a:graphicData>
            </a:graphic>
          </wp:inline>
        </w:drawing>
      </w:r>
    </w:p>
    <w:p>
      <w:r>
        <w:t>规格型号：GHR-04V-S 1.25mm-4PIN</w:t>
      </w:r>
    </w:p>
    <w:p>
      <w:r>
        <w:t>数量：1 PCS</w:t>
      </w:r>
    </w:p>
    <w:p>
      <w:pPr>
        <w:jc w:val="center"/>
      </w:pPr>
      <w:r>
        <w:drawing>
          <wp:inline xmlns:a="http://schemas.openxmlformats.org/drawingml/2006/main" xmlns:pic="http://schemas.openxmlformats.org/drawingml/2006/picture">
            <wp:extent cx="4114800" cy="4098135"/>
            <wp:docPr id="51" name="Picture 51"/>
            <wp:cNvGraphicFramePr>
              <a:graphicFrameLocks noChangeAspect="1"/>
            </wp:cNvGraphicFramePr>
            <a:graphic>
              <a:graphicData uri="http://schemas.openxmlformats.org/drawingml/2006/picture">
                <pic:pic>
                  <pic:nvPicPr>
                    <pic:cNvPr id="0" name="aa2ba8ec3ee5.png"/>
                    <pic:cNvPicPr/>
                  </pic:nvPicPr>
                  <pic:blipFill>
                    <a:blip r:embed="rId27"/>
                    <a:stretch>
                      <a:fillRect/>
                    </a:stretch>
                  </pic:blipFill>
                  <pic:spPr>
                    <a:xfrm>
                      <a:off x="0" y="0"/>
                      <a:ext cx="4114800" cy="4098135"/>
                    </a:xfrm>
                    <a:prstGeom prst="rect"/>
                  </pic:spPr>
                </pic:pic>
              </a:graphicData>
            </a:graphic>
          </wp:inline>
        </w:drawing>
      </w:r>
    </w:p>
    <w:p>
      <w:r>
        <w:t>规格型号：eLine-Power-33</w:t>
      </w:r>
    </w:p>
    <w:p>
      <w:r>
        <w:t>数量：4 PCS/包 100 PCS/包</w:t>
      </w:r>
    </w:p>
    <w:p>
      <w:pPr>
        <w:pStyle w:val="Heading4"/>
      </w:pPr>
      <w:r>
        <w:t>电源插头</w:t>
      </w:r>
    </w:p>
    <w:p>
      <w:pPr>
        <w:jc w:val="center"/>
      </w:pPr>
      <w:r>
        <w:drawing>
          <wp:inline xmlns:a="http://schemas.openxmlformats.org/drawingml/2006/main" xmlns:pic="http://schemas.openxmlformats.org/drawingml/2006/picture">
            <wp:extent cx="4114800" cy="2674222"/>
            <wp:docPr id="52" name="Picture 52"/>
            <wp:cNvGraphicFramePr>
              <a:graphicFrameLocks noChangeAspect="1"/>
            </wp:cNvGraphicFramePr>
            <a:graphic>
              <a:graphicData uri="http://schemas.openxmlformats.org/drawingml/2006/picture">
                <pic:pic>
                  <pic:nvPicPr>
                    <pic:cNvPr id="0" name="6d6914b819db.png"/>
                    <pic:cNvPicPr/>
                  </pic:nvPicPr>
                  <pic:blipFill>
                    <a:blip r:embed="rId28"/>
                    <a:stretch>
                      <a:fillRect/>
                    </a:stretch>
                  </pic:blipFill>
                  <pic:spPr>
                    <a:xfrm>
                      <a:off x="0" y="0"/>
                      <a:ext cx="4114800" cy="2674222"/>
                    </a:xfrm>
                    <a:prstGeom prst="rect"/>
                  </pic:spPr>
                </pic:pic>
              </a:graphicData>
            </a:graphic>
          </wp:inline>
        </w:drawing>
      </w:r>
    </w:p>
    <w:p>
      <w:r>
        <w:t>规格型号：XT30U-F 艾迈斯</w:t>
      </w:r>
    </w:p>
    <w:p>
      <w:r>
        <w:t>数量：10PCS/包、500PCS/包</w:t>
      </w:r>
    </w:p>
    <w:p>
      <w:pPr>
        <w:jc w:val="center"/>
      </w:pPr>
      <w:r>
        <w:drawing>
          <wp:inline xmlns:a="http://schemas.openxmlformats.org/drawingml/2006/main" xmlns:pic="http://schemas.openxmlformats.org/drawingml/2006/picture">
            <wp:extent cx="4114800" cy="2674222"/>
            <wp:docPr id="53" name="Picture 53"/>
            <wp:cNvGraphicFramePr>
              <a:graphicFrameLocks noChangeAspect="1"/>
            </wp:cNvGraphicFramePr>
            <a:graphic>
              <a:graphicData uri="http://schemas.openxmlformats.org/drawingml/2006/picture">
                <pic:pic>
                  <pic:nvPicPr>
                    <pic:cNvPr id="0" name="d68779258046.png"/>
                    <pic:cNvPicPr/>
                  </pic:nvPicPr>
                  <pic:blipFill>
                    <a:blip r:embed="rId29"/>
                    <a:stretch>
                      <a:fillRect/>
                    </a:stretch>
                  </pic:blipFill>
                  <pic:spPr>
                    <a:xfrm>
                      <a:off x="0" y="0"/>
                      <a:ext cx="4114800" cy="2674222"/>
                    </a:xfrm>
                    <a:prstGeom prst="rect"/>
                  </pic:spPr>
                </pic:pic>
              </a:graphicData>
            </a:graphic>
          </wp:inline>
        </w:drawing>
      </w:r>
    </w:p>
    <w:p>
      <w:pPr>
        <w:jc w:val="center"/>
      </w:pPr>
      <w:r>
        <w:drawing>
          <wp:inline xmlns:a="http://schemas.openxmlformats.org/drawingml/2006/main" xmlns:pic="http://schemas.openxmlformats.org/drawingml/2006/picture">
            <wp:extent cx="4114800" cy="3079287"/>
            <wp:docPr id="54" name="Picture 54"/>
            <wp:cNvGraphicFramePr>
              <a:graphicFrameLocks noChangeAspect="1"/>
            </wp:cNvGraphicFramePr>
            <a:graphic>
              <a:graphicData uri="http://schemas.openxmlformats.org/drawingml/2006/picture">
                <pic:pic>
                  <pic:nvPicPr>
                    <pic:cNvPr id="0" name="e5e738694115.png"/>
                    <pic:cNvPicPr/>
                  </pic:nvPicPr>
                  <pic:blipFill>
                    <a:blip r:embed="rId30"/>
                    <a:stretch>
                      <a:fillRect/>
                    </a:stretch>
                  </pic:blipFill>
                  <pic:spPr>
                    <a:xfrm>
                      <a:off x="0" y="0"/>
                      <a:ext cx="4114800" cy="3079287"/>
                    </a:xfrm>
                    <a:prstGeom prst="rect"/>
                  </pic:spPr>
                </pic:pic>
              </a:graphicData>
            </a:graphic>
          </wp:inline>
        </w:drawing>
      </w:r>
    </w:p>
    <w:p>
      <w:r>
        <w:t>规格型号：XT30ULW-F A款左艾迈斯</w:t>
      </w:r>
    </w:p>
    <w:p>
      <w:r>
        <w:t>数量：10PCS/包、500PCS/包</w:t>
      </w:r>
    </w:p>
    <w:p>
      <w:pPr>
        <w:jc w:val="center"/>
      </w:pPr>
      <w:r>
        <w:drawing>
          <wp:inline xmlns:a="http://schemas.openxmlformats.org/drawingml/2006/main" xmlns:pic="http://schemas.openxmlformats.org/drawingml/2006/picture">
            <wp:extent cx="4114800" cy="2674222"/>
            <wp:docPr id="55" name="Picture 55"/>
            <wp:cNvGraphicFramePr>
              <a:graphicFrameLocks noChangeAspect="1"/>
            </wp:cNvGraphicFramePr>
            <a:graphic>
              <a:graphicData uri="http://schemas.openxmlformats.org/drawingml/2006/picture">
                <pic:pic>
                  <pic:nvPicPr>
                    <pic:cNvPr id="0" name="31a0e4e961a1.png"/>
                    <pic:cNvPicPr/>
                  </pic:nvPicPr>
                  <pic:blipFill>
                    <a:blip r:embed="rId31"/>
                    <a:stretch>
                      <a:fillRect/>
                    </a:stretch>
                  </pic:blipFill>
                  <pic:spPr>
                    <a:xfrm>
                      <a:off x="0" y="0"/>
                      <a:ext cx="4114800" cy="2674222"/>
                    </a:xfrm>
                    <a:prstGeom prst="rect"/>
                  </pic:spPr>
                </pic:pic>
              </a:graphicData>
            </a:graphic>
          </wp:inline>
        </w:drawing>
      </w:r>
    </w:p>
    <w:p>
      <w:pPr>
        <w:jc w:val="center"/>
      </w:pPr>
      <w:r>
        <w:drawing>
          <wp:inline xmlns:a="http://schemas.openxmlformats.org/drawingml/2006/main" xmlns:pic="http://schemas.openxmlformats.org/drawingml/2006/picture">
            <wp:extent cx="4114800" cy="3159829"/>
            <wp:docPr id="56" name="Picture 56"/>
            <wp:cNvGraphicFramePr>
              <a:graphicFrameLocks noChangeAspect="1"/>
            </wp:cNvGraphicFramePr>
            <a:graphic>
              <a:graphicData uri="http://schemas.openxmlformats.org/drawingml/2006/picture">
                <pic:pic>
                  <pic:nvPicPr>
                    <pic:cNvPr id="0" name="ea4cd5c09204.png"/>
                    <pic:cNvPicPr/>
                  </pic:nvPicPr>
                  <pic:blipFill>
                    <a:blip r:embed="rId32"/>
                    <a:stretch>
                      <a:fillRect/>
                    </a:stretch>
                  </pic:blipFill>
                  <pic:spPr>
                    <a:xfrm>
                      <a:off x="0" y="0"/>
                      <a:ext cx="4114800" cy="3159829"/>
                    </a:xfrm>
                    <a:prstGeom prst="rect"/>
                  </pic:spPr>
                </pic:pic>
              </a:graphicData>
            </a:graphic>
          </wp:inline>
        </w:drawing>
      </w:r>
    </w:p>
    <w:p>
      <w:r>
        <w:t>规格型号：XT30ULW-F B款右艾迈斯</w:t>
      </w:r>
    </w:p>
    <w:p>
      <w:r>
        <w:t>数量：10PCS/包、500PCS/包</w:t>
      </w:r>
    </w:p>
    <w:p>
      <w:pPr>
        <w:pStyle w:val="Heading4"/>
      </w:pPr>
      <w:r>
        <w:t>内六角圆柱头螺丝</w:t>
      </w:r>
    </w:p>
    <w:p>
      <w:pPr>
        <w:jc w:val="center"/>
      </w:pPr>
      <w:r>
        <w:drawing>
          <wp:inline xmlns:a="http://schemas.openxmlformats.org/drawingml/2006/main" xmlns:pic="http://schemas.openxmlformats.org/drawingml/2006/picture">
            <wp:extent cx="4114800" cy="2591533"/>
            <wp:docPr id="57" name="Picture 57"/>
            <wp:cNvGraphicFramePr>
              <a:graphicFrameLocks noChangeAspect="1"/>
            </wp:cNvGraphicFramePr>
            <a:graphic>
              <a:graphicData uri="http://schemas.openxmlformats.org/drawingml/2006/picture">
                <pic:pic>
                  <pic:nvPicPr>
                    <pic:cNvPr id="0" name="568fff6ae76a.png"/>
                    <pic:cNvPicPr/>
                  </pic:nvPicPr>
                  <pic:blipFill>
                    <a:blip r:embed="rId33"/>
                    <a:stretch>
                      <a:fillRect/>
                    </a:stretch>
                  </pic:blipFill>
                  <pic:spPr>
                    <a:xfrm>
                      <a:off x="0" y="0"/>
                      <a:ext cx="4114800" cy="2591533"/>
                    </a:xfrm>
                    <a:prstGeom prst="rect"/>
                  </pic:spPr>
                </pic:pic>
              </a:graphicData>
            </a:graphic>
          </wp:inline>
        </w:drawing>
      </w:r>
    </w:p>
    <w:p>
      <w:r>
        <w:t>规格型号：GB/T 70.1 M3*14</w:t>
      </w:r>
    </w:p>
    <w:p>
      <w:r>
        <w:t>12.9级 氧化发黑</w:t>
      </w:r>
    </w:p>
    <w:p>
      <w:r>
        <w:t>数量：100个/包</w:t>
      </w:r>
    </w:p>
    <w:p>
      <w:pPr>
        <w:jc w:val="center"/>
      </w:pPr>
      <w:r>
        <w:drawing>
          <wp:inline xmlns:a="http://schemas.openxmlformats.org/drawingml/2006/main" xmlns:pic="http://schemas.openxmlformats.org/drawingml/2006/picture">
            <wp:extent cx="4114800" cy="2591533"/>
            <wp:docPr id="58" name="Picture 58"/>
            <wp:cNvGraphicFramePr>
              <a:graphicFrameLocks noChangeAspect="1"/>
            </wp:cNvGraphicFramePr>
            <a:graphic>
              <a:graphicData uri="http://schemas.openxmlformats.org/drawingml/2006/picture">
                <pic:pic>
                  <pic:nvPicPr>
                    <pic:cNvPr id="0" name="16b7a7956847.png"/>
                    <pic:cNvPicPr/>
                  </pic:nvPicPr>
                  <pic:blipFill>
                    <a:blip r:embed="rId34"/>
                    <a:stretch>
                      <a:fillRect/>
                    </a:stretch>
                  </pic:blipFill>
                  <pic:spPr>
                    <a:xfrm>
                      <a:off x="0" y="0"/>
                      <a:ext cx="4114800" cy="2591533"/>
                    </a:xfrm>
                    <a:prstGeom prst="rect"/>
                  </pic:spPr>
                </pic:pic>
              </a:graphicData>
            </a:graphic>
          </wp:inline>
        </w:drawing>
      </w:r>
    </w:p>
    <w:p>
      <w:r>
        <w:t>规格型号：GB/T 70.1 M3*20</w:t>
      </w:r>
    </w:p>
    <w:p>
      <w:r>
        <w:t>12.9级 氧化发黑</w:t>
      </w:r>
    </w:p>
    <w:p>
      <w:r>
        <w:t>数量：100个/包</w:t>
      </w:r>
    </w:p>
    <w:p>
      <w:pPr>
        <w:jc w:val="center"/>
      </w:pPr>
      <w:r>
        <w:drawing>
          <wp:inline xmlns:a="http://schemas.openxmlformats.org/drawingml/2006/main" xmlns:pic="http://schemas.openxmlformats.org/drawingml/2006/picture">
            <wp:extent cx="4114800" cy="2591533"/>
            <wp:docPr id="59" name="Picture 59"/>
            <wp:cNvGraphicFramePr>
              <a:graphicFrameLocks noChangeAspect="1"/>
            </wp:cNvGraphicFramePr>
            <a:graphic>
              <a:graphicData uri="http://schemas.openxmlformats.org/drawingml/2006/picture">
                <pic:pic>
                  <pic:nvPicPr>
                    <pic:cNvPr id="0" name="16b7a7956847.png"/>
                    <pic:cNvPicPr/>
                  </pic:nvPicPr>
                  <pic:blipFill>
                    <a:blip r:embed="rId34"/>
                    <a:stretch>
                      <a:fillRect/>
                    </a:stretch>
                  </pic:blipFill>
                  <pic:spPr>
                    <a:xfrm>
                      <a:off x="0" y="0"/>
                      <a:ext cx="4114800" cy="2591533"/>
                    </a:xfrm>
                    <a:prstGeom prst="rect"/>
                  </pic:spPr>
                </pic:pic>
              </a:graphicData>
            </a:graphic>
          </wp:inline>
        </w:drawing>
      </w:r>
    </w:p>
    <w:p>
      <w:r>
        <w:t>规格型号：GB/T 70.1 M3*25</w:t>
      </w:r>
    </w:p>
    <w:p>
      <w:r>
        <w:t>12.9级 氧化发黑</w:t>
      </w:r>
    </w:p>
    <w:p>
      <w:r>
        <w:t>数量：100个/包</w:t>
      </w:r>
    </w:p>
    <w:p>
      <w:pPr>
        <w:jc w:val="center"/>
      </w:pPr>
      <w:r>
        <w:drawing>
          <wp:inline xmlns:a="http://schemas.openxmlformats.org/drawingml/2006/main" xmlns:pic="http://schemas.openxmlformats.org/drawingml/2006/picture">
            <wp:extent cx="4114800" cy="2591533"/>
            <wp:docPr id="60" name="Picture 60"/>
            <wp:cNvGraphicFramePr>
              <a:graphicFrameLocks noChangeAspect="1"/>
            </wp:cNvGraphicFramePr>
            <a:graphic>
              <a:graphicData uri="http://schemas.openxmlformats.org/drawingml/2006/picture">
                <pic:pic>
                  <pic:nvPicPr>
                    <pic:cNvPr id="0" name="76abc7b6845d.png"/>
                    <pic:cNvPicPr/>
                  </pic:nvPicPr>
                  <pic:blipFill>
                    <a:blip r:embed="rId35"/>
                    <a:stretch>
                      <a:fillRect/>
                    </a:stretch>
                  </pic:blipFill>
                  <pic:spPr>
                    <a:xfrm>
                      <a:off x="0" y="0"/>
                      <a:ext cx="4114800" cy="2591533"/>
                    </a:xfrm>
                    <a:prstGeom prst="rect"/>
                  </pic:spPr>
                </pic:pic>
              </a:graphicData>
            </a:graphic>
          </wp:inline>
        </w:drawing>
      </w:r>
    </w:p>
    <w:p>
      <w:r>
        <w:t>规格型号：GB/T 70.1 M3*30</w:t>
      </w:r>
    </w:p>
    <w:p>
      <w:r>
        <w:t>12.9级 氧化发黑</w:t>
      </w:r>
    </w:p>
    <w:p>
      <w:r>
        <w:t>数量：100个/包</w:t>
      </w:r>
    </w:p>
    <w:p>
      <w:pPr>
        <w:jc w:val="center"/>
      </w:pPr>
      <w:r>
        <w:drawing>
          <wp:inline xmlns:a="http://schemas.openxmlformats.org/drawingml/2006/main" xmlns:pic="http://schemas.openxmlformats.org/drawingml/2006/picture">
            <wp:extent cx="4114800" cy="2583054"/>
            <wp:docPr id="61" name="Picture 61"/>
            <wp:cNvGraphicFramePr>
              <a:graphicFrameLocks noChangeAspect="1"/>
            </wp:cNvGraphicFramePr>
            <a:graphic>
              <a:graphicData uri="http://schemas.openxmlformats.org/drawingml/2006/picture">
                <pic:pic>
                  <pic:nvPicPr>
                    <pic:cNvPr id="0" name="50d55a4d0788.png"/>
                    <pic:cNvPicPr/>
                  </pic:nvPicPr>
                  <pic:blipFill>
                    <a:blip r:embed="rId36"/>
                    <a:stretch>
                      <a:fillRect/>
                    </a:stretch>
                  </pic:blipFill>
                  <pic:spPr>
                    <a:xfrm>
                      <a:off x="0" y="0"/>
                      <a:ext cx="4114800" cy="2583054"/>
                    </a:xfrm>
                    <a:prstGeom prst="rect"/>
                  </pic:spPr>
                </pic:pic>
              </a:graphicData>
            </a:graphic>
          </wp:inline>
        </w:drawing>
      </w:r>
    </w:p>
    <w:p>
      <w:r>
        <w:t>规格型号：GB/T 70.1 M4*30</w:t>
      </w:r>
    </w:p>
    <w:p>
      <w:r>
        <w:t>12.9级 氧化发黑</w:t>
      </w:r>
    </w:p>
    <w:p>
      <w:r>
        <w:t>数量：100个/包</w:t>
      </w:r>
    </w:p>
    <w:p>
      <w:pPr>
        <w:jc w:val="center"/>
      </w:pPr>
      <w:r>
        <w:drawing>
          <wp:inline xmlns:a="http://schemas.openxmlformats.org/drawingml/2006/main" xmlns:pic="http://schemas.openxmlformats.org/drawingml/2006/picture">
            <wp:extent cx="4114800" cy="2591533"/>
            <wp:docPr id="62" name="Picture 62"/>
            <wp:cNvGraphicFramePr>
              <a:graphicFrameLocks noChangeAspect="1"/>
            </wp:cNvGraphicFramePr>
            <a:graphic>
              <a:graphicData uri="http://schemas.openxmlformats.org/drawingml/2006/picture">
                <pic:pic>
                  <pic:nvPicPr>
                    <pic:cNvPr id="0" name="c1b8ef2a7c2a.png"/>
                    <pic:cNvPicPr/>
                  </pic:nvPicPr>
                  <pic:blipFill>
                    <a:blip r:embed="rId37"/>
                    <a:stretch>
                      <a:fillRect/>
                    </a:stretch>
                  </pic:blipFill>
                  <pic:spPr>
                    <a:xfrm>
                      <a:off x="0" y="0"/>
                      <a:ext cx="4114800" cy="2591533"/>
                    </a:xfrm>
                    <a:prstGeom prst="rect"/>
                  </pic:spPr>
                </pic:pic>
              </a:graphicData>
            </a:graphic>
          </wp:inline>
        </w:drawing>
      </w:r>
    </w:p>
    <w:p>
      <w:r>
        <w:t>规格型号：GB/T 70.1 M4*40</w:t>
      </w:r>
    </w:p>
    <w:p>
      <w:r>
        <w:t>12.9级 氧化发黑</w:t>
      </w:r>
    </w:p>
    <w:p>
      <w:r>
        <w:t>数量：100个/包</w:t>
      </w:r>
    </w:p>
    <w:p>
      <w:pPr>
        <w:jc w:val="center"/>
      </w:pPr>
      <w:r>
        <w:drawing>
          <wp:inline xmlns:a="http://schemas.openxmlformats.org/drawingml/2006/main" xmlns:pic="http://schemas.openxmlformats.org/drawingml/2006/picture">
            <wp:extent cx="4114800" cy="2591533"/>
            <wp:docPr id="63" name="Picture 63"/>
            <wp:cNvGraphicFramePr>
              <a:graphicFrameLocks noChangeAspect="1"/>
            </wp:cNvGraphicFramePr>
            <a:graphic>
              <a:graphicData uri="http://schemas.openxmlformats.org/drawingml/2006/picture">
                <pic:pic>
                  <pic:nvPicPr>
                    <pic:cNvPr id="0" name="d7214b6bd048.png"/>
                    <pic:cNvPicPr/>
                  </pic:nvPicPr>
                  <pic:blipFill>
                    <a:blip r:embed="rId38"/>
                    <a:stretch>
                      <a:fillRect/>
                    </a:stretch>
                  </pic:blipFill>
                  <pic:spPr>
                    <a:xfrm>
                      <a:off x="0" y="0"/>
                      <a:ext cx="4114800" cy="2591533"/>
                    </a:xfrm>
                    <a:prstGeom prst="rect"/>
                  </pic:spPr>
                </pic:pic>
              </a:graphicData>
            </a:graphic>
          </wp:inline>
        </w:drawing>
      </w:r>
    </w:p>
    <w:p>
      <w:r>
        <w:t>规格型号：GB/T 70.1 M5*35</w:t>
      </w:r>
    </w:p>
    <w:p>
      <w:r>
        <w:t>12.9级 氧化发黑</w:t>
      </w:r>
    </w:p>
    <w:p>
      <w:r>
        <w:t>数量：100个/包</w:t>
      </w:r>
    </w:p>
    <w:p>
      <w:pPr>
        <w:pStyle w:val="Heading4"/>
      </w:pPr>
      <w:r>
        <w:t>相关配件</w:t>
      </w:r>
    </w:p>
    <w:p>
      <w:pPr>
        <w:jc w:val="center"/>
      </w:pPr>
      <w:r>
        <w:drawing>
          <wp:inline xmlns:a="http://schemas.openxmlformats.org/drawingml/2006/main" xmlns:pic="http://schemas.openxmlformats.org/drawingml/2006/picture">
            <wp:extent cx="4114800" cy="2167272"/>
            <wp:docPr id="64" name="Picture 64"/>
            <wp:cNvGraphicFramePr>
              <a:graphicFrameLocks noChangeAspect="1"/>
            </wp:cNvGraphicFramePr>
            <a:graphic>
              <a:graphicData uri="http://schemas.openxmlformats.org/drawingml/2006/picture">
                <pic:pic>
                  <pic:nvPicPr>
                    <pic:cNvPr id="0" name="90e579906958.png"/>
                    <pic:cNvPicPr/>
                  </pic:nvPicPr>
                  <pic:blipFill>
                    <a:blip r:embed="rId39"/>
                    <a:stretch>
                      <a:fillRect/>
                    </a:stretch>
                  </pic:blipFill>
                  <pic:spPr>
                    <a:xfrm>
                      <a:off x="0" y="0"/>
                      <a:ext cx="4114800" cy="2167272"/>
                    </a:xfrm>
                    <a:prstGeom prst="rect"/>
                  </pic:spPr>
                </pic:pic>
              </a:graphicData>
            </a:graphic>
          </wp:inline>
        </w:drawing>
      </w:r>
    </w:p>
    <w:p>
      <w:r>
        <w:t>规格型号：线缆支架</w:t>
      </w:r>
    </w:p>
    <w:p>
      <w:r>
        <w:t>数量：10 PCS/包</w:t>
      </w:r>
    </w:p>
    <w:p>
      <w:pPr>
        <w:jc w:val="center"/>
      </w:pPr>
      <w:r>
        <w:drawing>
          <wp:inline xmlns:a="http://schemas.openxmlformats.org/drawingml/2006/main" xmlns:pic="http://schemas.openxmlformats.org/drawingml/2006/picture">
            <wp:extent cx="4114800" cy="4842218"/>
            <wp:docPr id="65" name="Picture 65"/>
            <wp:cNvGraphicFramePr>
              <a:graphicFrameLocks noChangeAspect="1"/>
            </wp:cNvGraphicFramePr>
            <a:graphic>
              <a:graphicData uri="http://schemas.openxmlformats.org/drawingml/2006/picture">
                <pic:pic>
                  <pic:nvPicPr>
                    <pic:cNvPr id="0" name="861b656f9e73.png"/>
                    <pic:cNvPicPr/>
                  </pic:nvPicPr>
                  <pic:blipFill>
                    <a:blip r:embed="rId40"/>
                    <a:stretch>
                      <a:fillRect/>
                    </a:stretch>
                  </pic:blipFill>
                  <pic:spPr>
                    <a:xfrm>
                      <a:off x="0" y="0"/>
                      <a:ext cx="4114800" cy="4842218"/>
                    </a:xfrm>
                    <a:prstGeom prst="rect"/>
                  </pic:spPr>
                </pic:pic>
              </a:graphicData>
            </a:graphic>
          </wp:inline>
        </w:drawing>
      </w:r>
    </w:p>
    <w:p>
      <w:r>
        <w:t>规格型号：电源防松座</w:t>
      </w:r>
    </w:p>
    <w:p>
      <w:r>
        <w:t>数量：10 PCS/包</w:t>
      </w:r>
    </w:p>
    <w:p>
      <w:r>
        <w:br w:type="page"/>
      </w:r>
    </w:p>
    <w:p>
      <w:pPr>
        <w:pStyle w:val="Heading1"/>
      </w:pPr>
      <w:r>
        <w:t>133</w:t>
      </w:r>
    </w:p>
    <w:p>
      <w:r>
        <w:rPr>
          <w:i/>
        </w:rPr>
        <w:t>原文链接: https://www.zeroerr.cn/Tools/133.html</w:t>
      </w:r>
    </w:p>
    <w:p>
      <w:pPr>
        <w:pStyle w:val="Heading3"/>
      </w:pPr>
      <w:r>
        <w:t>为什么使用电源泄放模块ePower-Board？</w:t>
      </w:r>
    </w:p>
    <w:p>
      <w:r>
        <w:t>电源泄放模块是一款专用于eRob机器人关节模组工作在高转速和大负载情况下再生制动动能的处理，从而避免再生动能回馈导致的电源电压冲高而发生母线电压过高报错停机的情况。</w:t>
      </w:r>
    </w:p>
    <w:p>
      <w:pPr>
        <w:pStyle w:val="Heading4"/>
      </w:pPr>
      <w:r>
        <w:t>电源泄放模块作用：</w:t>
      </w:r>
    </w:p>
    <w:p>
      <w:r>
        <w:t>泄放电阻作用在于当电路回路处于回收动能的过程时，多余能量通过电阻消耗，从而避免动能回馈导致的电源电压冲高。但是泄放电阻不能长时间接入电路，否则会持续产生较多热量导致器件损伤或电路故障以及不必要的电能消耗。</w:t>
      </w:r>
    </w:p>
    <w:p>
      <w:pPr>
        <w:pStyle w:val="Heading4"/>
      </w:pPr>
      <w:r>
        <w:t>电源泄放模块参数：</w:t>
      </w:r>
    </w:p>
    <w:p>
      <w:r>
        <w:t>尺寸：75*80*22.5(mm)</w:t>
      </w:r>
    </w:p>
    <w:p>
      <w:r>
        <w:t>重量：66.5(g)</w:t>
      </w:r>
    </w:p>
    <w:p>
      <w:r>
        <w:t>输入电压：&lt;50(VDC)</w:t>
      </w:r>
    </w:p>
    <w:p>
      <w:r>
        <w:t>启动再生制动电压：51(VDC)</w:t>
      </w:r>
    </w:p>
    <w:p>
      <w:r>
        <w:t>关闭再生制动电压：50(VDC)</w:t>
      </w:r>
    </w:p>
    <w:p>
      <w:r>
        <w:t>制动电阻功率：50(W)</w:t>
      </w:r>
    </w:p>
    <w:p>
      <w:r>
        <w:t>制动电阻阻值：5(Ω)</w:t>
      </w:r>
    </w:p>
    <w:p>
      <w:pPr>
        <w:pStyle w:val="Heading4"/>
      </w:pPr>
      <w:r>
        <w:t>电气接口定义：</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Pin</w:t>
            </w:r>
          </w:p>
        </w:tc>
        <w:tc>
          <w:tcPr>
            <w:tcW w:type="dxa" w:w="2160"/>
          </w:tcPr>
          <w:p>
            <w:r>
              <w:t>端子标记</w:t>
            </w:r>
          </w:p>
        </w:tc>
        <w:tc>
          <w:tcPr>
            <w:tcW w:type="dxa" w:w="2160"/>
          </w:tcPr>
          <w:p>
            <w:r>
              <w:t>端子功能</w:t>
            </w:r>
          </w:p>
        </w:tc>
        <w:tc>
          <w:tcPr>
            <w:tcW w:type="dxa" w:w="2160"/>
          </w:tcPr>
          <w:p>
            <w:r>
              <w:t>端子规格</w:t>
            </w:r>
          </w:p>
        </w:tc>
      </w:tr>
      <w:tr>
        <w:tc>
          <w:tcPr>
            <w:tcW w:type="dxa" w:w="2160"/>
          </w:tcPr>
          <w:p>
            <w:r>
              <w:t>1</w:t>
            </w:r>
          </w:p>
        </w:tc>
        <w:tc>
          <w:tcPr>
            <w:tcW w:type="dxa" w:w="2160"/>
          </w:tcPr>
          <w:p>
            <w:r>
              <w:t>DC+</w:t>
            </w:r>
          </w:p>
        </w:tc>
        <w:tc>
          <w:tcPr>
            <w:tcW w:type="dxa" w:w="2160"/>
          </w:tcPr>
          <w:p>
            <w:r>
              <w:t>接入 48VDC 电源正极</w:t>
            </w:r>
          </w:p>
        </w:tc>
        <w:tc>
          <w:tcPr>
            <w:tcW w:type="dxa" w:w="2160"/>
          </w:tcPr>
          <w:p>
            <w:r>
              <w:t>框式压线式端子，接线孔径Φ1.9mm</w:t>
            </w:r>
          </w:p>
        </w:tc>
      </w:tr>
      <w:tr>
        <w:tc>
          <w:tcPr>
            <w:tcW w:type="dxa" w:w="2160"/>
          </w:tcPr>
          <w:p>
            <w:r>
              <w:t>2</w:t>
            </w:r>
          </w:p>
        </w:tc>
        <w:tc>
          <w:tcPr>
            <w:tcW w:type="dxa" w:w="2160"/>
          </w:tcPr>
          <w:p>
            <w:r>
              <w:t>PE</w:t>
            </w:r>
          </w:p>
        </w:tc>
        <w:tc>
          <w:tcPr>
            <w:tcW w:type="dxa" w:w="2160"/>
          </w:tcPr>
          <w:p>
            <w:r>
              <w:t>接外壳地</w:t>
            </w:r>
          </w:p>
        </w:tc>
        <w:tc>
          <w:tcPr>
            <w:tcW w:type="dxa" w:w="2160"/>
          </w:tcPr>
          <w:p/>
        </w:tc>
      </w:tr>
      <w:tr>
        <w:tc>
          <w:tcPr>
            <w:tcW w:type="dxa" w:w="2160"/>
          </w:tcPr>
          <w:p>
            <w:r>
              <w:t>3</w:t>
            </w:r>
          </w:p>
        </w:tc>
        <w:tc>
          <w:tcPr>
            <w:tcW w:type="dxa" w:w="2160"/>
          </w:tcPr>
          <w:p>
            <w:r>
              <w:t>DC-</w:t>
            </w:r>
          </w:p>
        </w:tc>
        <w:tc>
          <w:tcPr>
            <w:tcW w:type="dxa" w:w="2160"/>
          </w:tcPr>
          <w:p>
            <w:r>
              <w:t>接入 48VDC 电源负极</w:t>
            </w:r>
          </w:p>
        </w:tc>
        <w:tc>
          <w:tcPr>
            <w:tcW w:type="dxa" w:w="2160"/>
          </w:tcPr>
          <w:p/>
        </w:tc>
      </w:tr>
      <w:tr>
        <w:tc>
          <w:tcPr>
            <w:tcW w:type="dxa" w:w="2160"/>
          </w:tcPr>
          <w:p>
            <w:r>
              <w:t>4</w:t>
            </w:r>
          </w:p>
        </w:tc>
        <w:tc>
          <w:tcPr>
            <w:tcW w:type="dxa" w:w="2160"/>
          </w:tcPr>
          <w:p>
            <w:r>
              <w:t>BR</w:t>
            </w:r>
          </w:p>
        </w:tc>
        <w:tc>
          <w:tcPr>
            <w:tcW w:type="dxa" w:w="2160"/>
          </w:tcPr>
          <w:p>
            <w:r>
              <w:t>接入制动电阻</w:t>
            </w:r>
          </w:p>
        </w:tc>
        <w:tc>
          <w:tcPr>
            <w:tcW w:type="dxa" w:w="2160"/>
          </w:tcPr>
          <w:p/>
        </w:tc>
      </w:tr>
      <w:tr>
        <w:tc>
          <w:tcPr>
            <w:tcW w:type="dxa" w:w="2160"/>
          </w:tcPr>
          <w:p>
            <w:r>
              <w:t>5</w:t>
            </w:r>
          </w:p>
        </w:tc>
        <w:tc>
          <w:tcPr>
            <w:tcW w:type="dxa" w:w="2160"/>
          </w:tcPr>
          <w:p>
            <w:r>
              <w:t>B+</w:t>
            </w:r>
          </w:p>
        </w:tc>
        <w:tc>
          <w:tcPr>
            <w:tcW w:type="dxa" w:w="2160"/>
          </w:tcPr>
          <w:p/>
        </w:tc>
        <w:tc>
          <w:tcPr>
            <w:tcW w:type="dxa" w:w="2160"/>
          </w:tcPr>
          <w:p/>
        </w:tc>
      </w:tr>
    </w:tbl>
    <w:p>
      <w:pPr>
        <w:jc w:val="center"/>
      </w:pPr>
      <w:r>
        <w:drawing>
          <wp:inline xmlns:a="http://schemas.openxmlformats.org/drawingml/2006/main" xmlns:pic="http://schemas.openxmlformats.org/drawingml/2006/picture">
            <wp:extent cx="4114800" cy="3086100"/>
            <wp:docPr id="66" name="Picture 66"/>
            <wp:cNvGraphicFramePr>
              <a:graphicFrameLocks noChangeAspect="1"/>
            </wp:cNvGraphicFramePr>
            <a:graphic>
              <a:graphicData uri="http://schemas.openxmlformats.org/drawingml/2006/picture">
                <pic:pic>
                  <pic:nvPicPr>
                    <pic:cNvPr id="0" name="e2839d5727cb.png"/>
                    <pic:cNvPicPr/>
                  </pic:nvPicPr>
                  <pic:blipFill>
                    <a:blip r:embed="rId41"/>
                    <a:stretch>
                      <a:fillRect/>
                    </a:stretch>
                  </pic:blipFill>
                  <pic:spPr>
                    <a:xfrm>
                      <a:off x="0" y="0"/>
                      <a:ext cx="4114800" cy="30861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67" name="Picture 67"/>
            <wp:cNvGraphicFramePr>
              <a:graphicFrameLocks noChangeAspect="1"/>
            </wp:cNvGraphicFramePr>
            <a:graphic>
              <a:graphicData uri="http://schemas.openxmlformats.org/drawingml/2006/picture">
                <pic:pic>
                  <pic:nvPicPr>
                    <pic:cNvPr id="0" name="8e5736ea4973.png"/>
                    <pic:cNvPicPr/>
                  </pic:nvPicPr>
                  <pic:blipFill>
                    <a:blip r:embed="rId42"/>
                    <a:stretch>
                      <a:fillRect/>
                    </a:stretch>
                  </pic:blipFill>
                  <pic:spPr>
                    <a:xfrm>
                      <a:off x="0" y="0"/>
                      <a:ext cx="4114800" cy="4114800"/>
                    </a:xfrm>
                    <a:prstGeom prst="rect"/>
                  </pic:spPr>
                </pic:pic>
              </a:graphicData>
            </a:graphic>
          </wp:inline>
        </w:drawing>
      </w:r>
    </w:p>
    <w:p>
      <w:pPr>
        <w:pStyle w:val="Heading4"/>
      </w:pPr>
      <w:r>
        <w:t>使用说明：</w:t>
      </w:r>
    </w:p>
    <w:p>
      <w:r>
        <w:t>48V 直流电源与电源泄放模块、关节模组接线图如图所示。</w:t>
      </w:r>
    </w:p>
    <w:p>
      <w:r>
        <w:t>其中关节电源接线方式 参考 eRob 机器人关节模组用户手册《7.1.电源接线方式说明》。</w:t>
      </w:r>
    </w:p>
    <w:p>
      <w:r>
        <w:t>各型号关节对应下图所示的 DC48V 电源、电解电容 C、制动电阻 R 推荐规格见表。</w:t>
      </w:r>
    </w:p>
    <w:p>
      <w:pPr>
        <w:jc w:val="center"/>
      </w:pPr>
      <w:r>
        <w:drawing>
          <wp:inline xmlns:a="http://schemas.openxmlformats.org/drawingml/2006/main" xmlns:pic="http://schemas.openxmlformats.org/drawingml/2006/picture">
            <wp:extent cx="4114800" cy="1745982"/>
            <wp:docPr id="68" name="Picture 68"/>
            <wp:cNvGraphicFramePr>
              <a:graphicFrameLocks noChangeAspect="1"/>
            </wp:cNvGraphicFramePr>
            <a:graphic>
              <a:graphicData uri="http://schemas.openxmlformats.org/drawingml/2006/picture">
                <pic:pic>
                  <pic:nvPicPr>
                    <pic:cNvPr id="0" name="9b57379806f3.png"/>
                    <pic:cNvPicPr/>
                  </pic:nvPicPr>
                  <pic:blipFill>
                    <a:blip r:embed="rId43"/>
                    <a:stretch>
                      <a:fillRect/>
                    </a:stretch>
                  </pic:blipFill>
                  <pic:spPr>
                    <a:xfrm>
                      <a:off x="0" y="0"/>
                      <a:ext cx="4114800" cy="1745982"/>
                    </a:xfrm>
                    <a:prstGeom prst="rect"/>
                  </pic:spPr>
                </pic:pic>
              </a:graphicData>
            </a:graphic>
          </wp:inline>
        </w:drawing>
      </w:r>
    </w:p>
    <w:p>
      <w:pPr>
        <w:pStyle w:val="Heading4"/>
      </w:pPr>
      <w:r>
        <w:t>各型号关节推荐配件规格：</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关节型号</w:t>
            </w:r>
          </w:p>
        </w:tc>
        <w:tc>
          <w:tcPr>
            <w:tcW w:type="dxa" w:w="2160"/>
          </w:tcPr>
          <w:p>
            <w:r>
              <w:t>直流电源规格</w:t>
            </w:r>
          </w:p>
        </w:tc>
        <w:tc>
          <w:tcPr>
            <w:tcW w:type="dxa" w:w="2160"/>
          </w:tcPr>
          <w:p>
            <w:r>
              <w:t>制动电阻规格</w:t>
            </w:r>
          </w:p>
        </w:tc>
        <w:tc>
          <w:tcPr>
            <w:tcW w:type="dxa" w:w="2160"/>
          </w:tcPr>
          <w:p>
            <w:r>
              <w:t>电解电容规格</w:t>
            </w:r>
          </w:p>
        </w:tc>
      </w:tr>
      <w:tr>
        <w:tc>
          <w:tcPr>
            <w:tcW w:type="dxa" w:w="2160"/>
          </w:tcPr>
          <w:p>
            <w:r>
              <w:t>eRob70</w:t>
            </w:r>
          </w:p>
        </w:tc>
        <w:tc>
          <w:tcPr>
            <w:tcW w:type="dxa" w:w="2160"/>
          </w:tcPr>
          <w:p>
            <w:r>
              <w:t>100W、48VDC</w:t>
            </w:r>
          </w:p>
        </w:tc>
        <w:tc>
          <w:tcPr>
            <w:tcW w:type="dxa" w:w="2160"/>
          </w:tcPr>
          <w:p>
            <w:r>
              <w:t>50W、5Ω</w:t>
            </w:r>
          </w:p>
        </w:tc>
        <w:tc>
          <w:tcPr>
            <w:tcW w:type="dxa" w:w="2160"/>
          </w:tcPr>
          <w:p>
            <w:r>
              <w:t>12000μF、60V</w:t>
            </w:r>
          </w:p>
        </w:tc>
      </w:tr>
      <w:tr>
        <w:tc>
          <w:tcPr>
            <w:tcW w:type="dxa" w:w="2160"/>
          </w:tcPr>
          <w:p>
            <w:r>
              <w:t>eRob80</w:t>
            </w:r>
          </w:p>
        </w:tc>
        <w:tc>
          <w:tcPr>
            <w:tcW w:type="dxa" w:w="2160"/>
          </w:tcPr>
          <w:p>
            <w:r>
              <w:t>200W、48VDC</w:t>
            </w:r>
          </w:p>
        </w:tc>
        <w:tc>
          <w:tcPr>
            <w:tcW w:type="dxa" w:w="2160"/>
          </w:tcPr>
          <w:p>
            <w:r>
              <w:t>50W、5Ω</w:t>
            </w:r>
          </w:p>
        </w:tc>
        <w:tc>
          <w:tcPr>
            <w:tcW w:type="dxa" w:w="2160"/>
          </w:tcPr>
          <w:p>
            <w:r>
              <w:t>12000μF、60V</w:t>
            </w:r>
          </w:p>
        </w:tc>
      </w:tr>
      <w:tr>
        <w:tc>
          <w:tcPr>
            <w:tcW w:type="dxa" w:w="2160"/>
          </w:tcPr>
          <w:p>
            <w:r>
              <w:t>eRob90</w:t>
            </w:r>
          </w:p>
        </w:tc>
        <w:tc>
          <w:tcPr>
            <w:tcW w:type="dxa" w:w="2160"/>
          </w:tcPr>
          <w:p>
            <w:r>
              <w:t>400W、48VDC</w:t>
            </w:r>
          </w:p>
        </w:tc>
        <w:tc>
          <w:tcPr>
            <w:tcW w:type="dxa" w:w="2160"/>
          </w:tcPr>
          <w:p>
            <w:r>
              <w:t>50W、5Ω</w:t>
            </w:r>
          </w:p>
        </w:tc>
        <w:tc>
          <w:tcPr>
            <w:tcW w:type="dxa" w:w="2160"/>
          </w:tcPr>
          <w:p>
            <w:r>
              <w:t>36000μF、60V</w:t>
            </w:r>
          </w:p>
        </w:tc>
      </w:tr>
      <w:tr>
        <w:tc>
          <w:tcPr>
            <w:tcW w:type="dxa" w:w="2160"/>
          </w:tcPr>
          <w:p>
            <w:r>
              <w:t>eRob110</w:t>
            </w:r>
          </w:p>
        </w:tc>
        <w:tc>
          <w:tcPr>
            <w:tcW w:type="dxa" w:w="2160"/>
          </w:tcPr>
          <w:p>
            <w:r>
              <w:t>800W、48VDC</w:t>
            </w:r>
          </w:p>
        </w:tc>
        <w:tc>
          <w:tcPr>
            <w:tcW w:type="dxa" w:w="2160"/>
          </w:tcPr>
          <w:p>
            <w:r>
              <w:t>300W、5Ω</w:t>
            </w:r>
          </w:p>
        </w:tc>
        <w:tc>
          <w:tcPr>
            <w:tcW w:type="dxa" w:w="2160"/>
          </w:tcPr>
          <w:p>
            <w:r>
              <w:t>96000μF、60V</w:t>
            </w:r>
          </w:p>
        </w:tc>
      </w:tr>
      <w:tr>
        <w:tc>
          <w:tcPr>
            <w:tcW w:type="dxa" w:w="2160"/>
          </w:tcPr>
          <w:p>
            <w:r>
              <w:t>eRob142</w:t>
            </w:r>
          </w:p>
        </w:tc>
        <w:tc>
          <w:tcPr>
            <w:tcW w:type="dxa" w:w="2160"/>
          </w:tcPr>
          <w:p>
            <w:r>
              <w:t>1200W、48VDC</w:t>
            </w:r>
          </w:p>
        </w:tc>
        <w:tc>
          <w:tcPr>
            <w:tcW w:type="dxa" w:w="2160"/>
          </w:tcPr>
          <w:p>
            <w:r>
              <w:t>300W、5Ω</w:t>
            </w:r>
          </w:p>
        </w:tc>
        <w:tc>
          <w:tcPr>
            <w:tcW w:type="dxa" w:w="2160"/>
          </w:tcPr>
          <w:p>
            <w:r>
              <w:t>96000μF、60V</w:t>
            </w:r>
          </w:p>
        </w:tc>
      </w:tr>
      <w:tr>
        <w:tc>
          <w:tcPr>
            <w:tcW w:type="dxa" w:w="2160"/>
          </w:tcPr>
          <w:p>
            <w:r>
              <w:t>eRob170</w:t>
            </w:r>
          </w:p>
        </w:tc>
        <w:tc>
          <w:tcPr>
            <w:tcW w:type="dxa" w:w="2160"/>
          </w:tcPr>
          <w:p>
            <w:r>
              <w:t>1200W、48VDC</w:t>
            </w:r>
          </w:p>
        </w:tc>
        <w:tc>
          <w:tcPr>
            <w:tcW w:type="dxa" w:w="2160"/>
          </w:tcPr>
          <w:p>
            <w:r>
              <w:t>300W、5Ω</w:t>
            </w:r>
          </w:p>
        </w:tc>
        <w:tc>
          <w:tcPr>
            <w:tcW w:type="dxa" w:w="2160"/>
          </w:tcPr>
          <w:p>
            <w:r>
              <w:t>96000μF、60V</w:t>
            </w:r>
          </w:p>
        </w:tc>
      </w:tr>
    </w:tbl>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机械臂型号</w:t>
            </w:r>
          </w:p>
        </w:tc>
        <w:tc>
          <w:tcPr>
            <w:tcW w:type="dxa" w:w="2160"/>
          </w:tcPr>
          <w:p>
            <w:r>
              <w:t>直流电源规格</w:t>
            </w:r>
          </w:p>
        </w:tc>
        <w:tc>
          <w:tcPr>
            <w:tcW w:type="dxa" w:w="2160"/>
          </w:tcPr>
          <w:p>
            <w:r>
              <w:t>制动电阻规格</w:t>
            </w:r>
          </w:p>
        </w:tc>
        <w:tc>
          <w:tcPr>
            <w:tcW w:type="dxa" w:w="2160"/>
          </w:tcPr>
          <w:p>
            <w:r>
              <w:t>电解电容规格</w:t>
            </w:r>
          </w:p>
        </w:tc>
      </w:tr>
      <w:tr>
        <w:tc>
          <w:tcPr>
            <w:tcW w:type="dxa" w:w="2160"/>
          </w:tcPr>
          <w:p>
            <w:r>
              <w:t>3kg机械臂</w:t>
            </w:r>
          </w:p>
        </w:tc>
        <w:tc>
          <w:tcPr>
            <w:tcW w:type="dxa" w:w="2160"/>
          </w:tcPr>
          <w:p>
            <w:r>
              <w:t>400W、48VDC</w:t>
            </w:r>
          </w:p>
        </w:tc>
        <w:tc>
          <w:tcPr>
            <w:tcW w:type="dxa" w:w="2160"/>
          </w:tcPr>
          <w:p>
            <w:r>
              <w:t>50W、5Ω</w:t>
            </w:r>
          </w:p>
        </w:tc>
        <w:tc>
          <w:tcPr>
            <w:tcW w:type="dxa" w:w="2160"/>
          </w:tcPr>
          <w:p>
            <w:r>
              <w:t>12000μF、60V</w:t>
            </w:r>
          </w:p>
        </w:tc>
      </w:tr>
      <w:tr>
        <w:tc>
          <w:tcPr>
            <w:tcW w:type="dxa" w:w="2160"/>
          </w:tcPr>
          <w:p>
            <w:r>
              <w:t>5kg机械臂</w:t>
            </w:r>
          </w:p>
        </w:tc>
        <w:tc>
          <w:tcPr>
            <w:tcW w:type="dxa" w:w="2160"/>
          </w:tcPr>
          <w:p>
            <w:r>
              <w:t>800W、48VDC</w:t>
            </w:r>
          </w:p>
        </w:tc>
        <w:tc>
          <w:tcPr>
            <w:tcW w:type="dxa" w:w="2160"/>
          </w:tcPr>
          <w:p>
            <w:r>
              <w:t>100W、5Ω</w:t>
            </w:r>
          </w:p>
        </w:tc>
        <w:tc>
          <w:tcPr>
            <w:tcW w:type="dxa" w:w="2160"/>
          </w:tcPr>
          <w:p>
            <w:r>
              <w:t>96000μF、60V</w:t>
            </w:r>
          </w:p>
        </w:tc>
      </w:tr>
      <w:tr>
        <w:tc>
          <w:tcPr>
            <w:tcW w:type="dxa" w:w="2160"/>
          </w:tcPr>
          <w:p>
            <w:r>
              <w:t>10kg机械臂</w:t>
            </w:r>
          </w:p>
        </w:tc>
        <w:tc>
          <w:tcPr>
            <w:tcW w:type="dxa" w:w="2160"/>
          </w:tcPr>
          <w:p>
            <w:r>
              <w:t>1500W、48VDC</w:t>
            </w:r>
          </w:p>
        </w:tc>
        <w:tc>
          <w:tcPr>
            <w:tcW w:type="dxa" w:w="2160"/>
          </w:tcPr>
          <w:p>
            <w:r>
              <w:t>300W、5Ω</w:t>
            </w:r>
          </w:p>
        </w:tc>
        <w:tc>
          <w:tcPr>
            <w:tcW w:type="dxa" w:w="2160"/>
          </w:tcPr>
          <w:p>
            <w:r>
              <w:t>96000μF、60V</w:t>
            </w:r>
          </w:p>
        </w:tc>
      </w:tr>
      <w:tr>
        <w:tc>
          <w:tcPr>
            <w:tcW w:type="dxa" w:w="2160"/>
          </w:tcPr>
          <w:p>
            <w:r>
              <w:t>20kg机械臂</w:t>
            </w:r>
          </w:p>
        </w:tc>
        <w:tc>
          <w:tcPr>
            <w:tcW w:type="dxa" w:w="2160"/>
          </w:tcPr>
          <w:p>
            <w:r>
              <w:t>3000W、48VDC</w:t>
            </w:r>
          </w:p>
        </w:tc>
        <w:tc>
          <w:tcPr>
            <w:tcW w:type="dxa" w:w="2160"/>
          </w:tcPr>
          <w:p>
            <w:r>
              <w:t>300W、5Ω</w:t>
            </w:r>
          </w:p>
        </w:tc>
        <w:tc>
          <w:tcPr>
            <w:tcW w:type="dxa" w:w="2160"/>
          </w:tcPr>
          <w:p>
            <w:r>
              <w:t>96000μF、60V</w:t>
            </w:r>
          </w:p>
        </w:tc>
      </w:tr>
    </w:tbl>
    <w:p>
      <w:r>
        <w:t>注：若关节电源接口输入前接空气开关，空气开关后需并接一个缓冲电解电容（参考规格：1000uF， 100V）</w:t>
      </w:r>
    </w:p>
    <w:p>
      <w:pPr>
        <w:pStyle w:val="Heading3"/>
      </w:pPr>
      <w:r>
        <w:t>为什么使用电源泄放模块ePower-Board？</w:t>
      </w:r>
    </w:p>
    <w:p>
      <w:r>
        <w:t>电源泄放模块是一款专用于eRob机器人关节模组工作在高转速和大负载情况下再生制动动能的处理，从而避免再生动能回馈导致的电源电压冲高而发生母线电压过高报错停机的情况。</w:t>
      </w:r>
    </w:p>
    <w:p>
      <w:pPr>
        <w:pStyle w:val="Heading4"/>
      </w:pPr>
      <w:r>
        <w:t>电源泄放模块作用：</w:t>
      </w:r>
    </w:p>
    <w:p>
      <w:r>
        <w:t>泄放电阻作用在于当电路回路处于回收动能的过程时，多余能量通过电阻消耗，从而避免动能回馈导致的电源电压冲高。但是泄放电阻不能长时间接入电路，否则会持续产生较多热量导致器件损伤或电路故障以及不必要的电能消耗。</w:t>
      </w:r>
    </w:p>
    <w:p>
      <w:pPr>
        <w:pStyle w:val="Heading4"/>
      </w:pPr>
      <w:r>
        <w:t>电源泄放模块参数：</w:t>
      </w:r>
    </w:p>
    <w:p>
      <w:r>
        <w:t>尺寸：75*80*22.5(mm)</w:t>
      </w:r>
    </w:p>
    <w:p>
      <w:r>
        <w:t>重量：66.5(g)</w:t>
      </w:r>
    </w:p>
    <w:p>
      <w:r>
        <w:t>输入电压：&lt;50(VDC)</w:t>
      </w:r>
    </w:p>
    <w:p>
      <w:r>
        <w:t>启动再生制动电压：51(VDC)</w:t>
      </w:r>
    </w:p>
    <w:p>
      <w:r>
        <w:t>关闭再生制动电压：50(VDC)</w:t>
      </w:r>
    </w:p>
    <w:p>
      <w:r>
        <w:t>制动电阻功率：50(W)</w:t>
      </w:r>
    </w:p>
    <w:p>
      <w:r>
        <w:t>制动电阻阻值：5(Ω)</w:t>
      </w:r>
    </w:p>
    <w:p>
      <w:pPr>
        <w:pStyle w:val="Heading4"/>
      </w:pPr>
      <w:r>
        <w:t>电气接口定义：</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Pin</w:t>
            </w:r>
          </w:p>
        </w:tc>
        <w:tc>
          <w:tcPr>
            <w:tcW w:type="dxa" w:w="2160"/>
          </w:tcPr>
          <w:p>
            <w:r>
              <w:t>端子标记</w:t>
            </w:r>
          </w:p>
        </w:tc>
        <w:tc>
          <w:tcPr>
            <w:tcW w:type="dxa" w:w="2160"/>
          </w:tcPr>
          <w:p>
            <w:r>
              <w:t>端子功能</w:t>
            </w:r>
          </w:p>
        </w:tc>
        <w:tc>
          <w:tcPr>
            <w:tcW w:type="dxa" w:w="2160"/>
          </w:tcPr>
          <w:p>
            <w:r>
              <w:t>端子规格</w:t>
            </w:r>
          </w:p>
        </w:tc>
      </w:tr>
      <w:tr>
        <w:tc>
          <w:tcPr>
            <w:tcW w:type="dxa" w:w="2160"/>
          </w:tcPr>
          <w:p>
            <w:r>
              <w:t>1</w:t>
            </w:r>
          </w:p>
        </w:tc>
        <w:tc>
          <w:tcPr>
            <w:tcW w:type="dxa" w:w="2160"/>
          </w:tcPr>
          <w:p>
            <w:r>
              <w:t>DC+</w:t>
            </w:r>
          </w:p>
        </w:tc>
        <w:tc>
          <w:tcPr>
            <w:tcW w:type="dxa" w:w="2160"/>
          </w:tcPr>
          <w:p>
            <w:r>
              <w:t>接入 48VDC 电源正极</w:t>
            </w:r>
          </w:p>
        </w:tc>
        <w:tc>
          <w:tcPr>
            <w:tcW w:type="dxa" w:w="2160"/>
          </w:tcPr>
          <w:p>
            <w:r>
              <w:t>框式压线式端子，接线孔径Φ1.9mm</w:t>
            </w:r>
          </w:p>
        </w:tc>
      </w:tr>
      <w:tr>
        <w:tc>
          <w:tcPr>
            <w:tcW w:type="dxa" w:w="2160"/>
          </w:tcPr>
          <w:p>
            <w:r>
              <w:t>2</w:t>
            </w:r>
          </w:p>
        </w:tc>
        <w:tc>
          <w:tcPr>
            <w:tcW w:type="dxa" w:w="2160"/>
          </w:tcPr>
          <w:p>
            <w:r>
              <w:t>PE</w:t>
            </w:r>
          </w:p>
        </w:tc>
        <w:tc>
          <w:tcPr>
            <w:tcW w:type="dxa" w:w="2160"/>
          </w:tcPr>
          <w:p>
            <w:r>
              <w:t>接外壳地</w:t>
            </w:r>
          </w:p>
        </w:tc>
        <w:tc>
          <w:tcPr>
            <w:tcW w:type="dxa" w:w="2160"/>
          </w:tcPr>
          <w:p/>
        </w:tc>
      </w:tr>
      <w:tr>
        <w:tc>
          <w:tcPr>
            <w:tcW w:type="dxa" w:w="2160"/>
          </w:tcPr>
          <w:p>
            <w:r>
              <w:t>3</w:t>
            </w:r>
          </w:p>
        </w:tc>
        <w:tc>
          <w:tcPr>
            <w:tcW w:type="dxa" w:w="2160"/>
          </w:tcPr>
          <w:p>
            <w:r>
              <w:t>DC-</w:t>
            </w:r>
          </w:p>
        </w:tc>
        <w:tc>
          <w:tcPr>
            <w:tcW w:type="dxa" w:w="2160"/>
          </w:tcPr>
          <w:p>
            <w:r>
              <w:t>接入 48VDC 电源负极</w:t>
            </w:r>
          </w:p>
        </w:tc>
        <w:tc>
          <w:tcPr>
            <w:tcW w:type="dxa" w:w="2160"/>
          </w:tcPr>
          <w:p/>
        </w:tc>
      </w:tr>
      <w:tr>
        <w:tc>
          <w:tcPr>
            <w:tcW w:type="dxa" w:w="2160"/>
          </w:tcPr>
          <w:p>
            <w:r>
              <w:t>4</w:t>
            </w:r>
          </w:p>
        </w:tc>
        <w:tc>
          <w:tcPr>
            <w:tcW w:type="dxa" w:w="2160"/>
          </w:tcPr>
          <w:p>
            <w:r>
              <w:t>BR</w:t>
            </w:r>
          </w:p>
        </w:tc>
        <w:tc>
          <w:tcPr>
            <w:tcW w:type="dxa" w:w="2160"/>
          </w:tcPr>
          <w:p>
            <w:r>
              <w:t>接入制动电阻</w:t>
            </w:r>
          </w:p>
        </w:tc>
        <w:tc>
          <w:tcPr>
            <w:tcW w:type="dxa" w:w="2160"/>
          </w:tcPr>
          <w:p/>
        </w:tc>
      </w:tr>
      <w:tr>
        <w:tc>
          <w:tcPr>
            <w:tcW w:type="dxa" w:w="2160"/>
          </w:tcPr>
          <w:p>
            <w:r>
              <w:t>5</w:t>
            </w:r>
          </w:p>
        </w:tc>
        <w:tc>
          <w:tcPr>
            <w:tcW w:type="dxa" w:w="2160"/>
          </w:tcPr>
          <w:p>
            <w:r>
              <w:t>B+</w:t>
            </w:r>
          </w:p>
        </w:tc>
        <w:tc>
          <w:tcPr>
            <w:tcW w:type="dxa" w:w="2160"/>
          </w:tcPr>
          <w:p/>
        </w:tc>
        <w:tc>
          <w:tcPr>
            <w:tcW w:type="dxa" w:w="2160"/>
          </w:tcPr>
          <w:p/>
        </w:tc>
      </w:tr>
    </w:tbl>
    <w:p>
      <w:pPr>
        <w:jc w:val="center"/>
      </w:pPr>
      <w:r>
        <w:drawing>
          <wp:inline xmlns:a="http://schemas.openxmlformats.org/drawingml/2006/main" xmlns:pic="http://schemas.openxmlformats.org/drawingml/2006/picture">
            <wp:extent cx="4114800" cy="3086100"/>
            <wp:docPr id="69" name="Picture 69"/>
            <wp:cNvGraphicFramePr>
              <a:graphicFrameLocks noChangeAspect="1"/>
            </wp:cNvGraphicFramePr>
            <a:graphic>
              <a:graphicData uri="http://schemas.openxmlformats.org/drawingml/2006/picture">
                <pic:pic>
                  <pic:nvPicPr>
                    <pic:cNvPr id="0" name="e2839d5727cb.png"/>
                    <pic:cNvPicPr/>
                  </pic:nvPicPr>
                  <pic:blipFill>
                    <a:blip r:embed="rId41"/>
                    <a:stretch>
                      <a:fillRect/>
                    </a:stretch>
                  </pic:blipFill>
                  <pic:spPr>
                    <a:xfrm>
                      <a:off x="0" y="0"/>
                      <a:ext cx="4114800" cy="30861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70" name="Picture 70"/>
            <wp:cNvGraphicFramePr>
              <a:graphicFrameLocks noChangeAspect="1"/>
            </wp:cNvGraphicFramePr>
            <a:graphic>
              <a:graphicData uri="http://schemas.openxmlformats.org/drawingml/2006/picture">
                <pic:pic>
                  <pic:nvPicPr>
                    <pic:cNvPr id="0" name="8e5736ea4973.png"/>
                    <pic:cNvPicPr/>
                  </pic:nvPicPr>
                  <pic:blipFill>
                    <a:blip r:embed="rId42"/>
                    <a:stretch>
                      <a:fillRect/>
                    </a:stretch>
                  </pic:blipFill>
                  <pic:spPr>
                    <a:xfrm>
                      <a:off x="0" y="0"/>
                      <a:ext cx="4114800" cy="4114800"/>
                    </a:xfrm>
                    <a:prstGeom prst="rect"/>
                  </pic:spPr>
                </pic:pic>
              </a:graphicData>
            </a:graphic>
          </wp:inline>
        </w:drawing>
      </w:r>
    </w:p>
    <w:p>
      <w:pPr>
        <w:pStyle w:val="Heading4"/>
      </w:pPr>
      <w:r>
        <w:t>使用说明：</w:t>
      </w:r>
    </w:p>
    <w:p>
      <w:r>
        <w:t>48V 直流电源与电源泄放模块、关节模组接线图如图所示。</w:t>
      </w:r>
    </w:p>
    <w:p>
      <w:r>
        <w:t>其中关节电源接线方式 参考 eRob 机器人关节模组用户手册《7.1.电源接线方式说明》。</w:t>
      </w:r>
    </w:p>
    <w:p>
      <w:r>
        <w:t>各型号关节对应下图所示的 DC48V 电源、电解电容 C、制动电阻 R 推荐规格见表。</w:t>
      </w:r>
    </w:p>
    <w:p>
      <w:pPr>
        <w:jc w:val="center"/>
      </w:pPr>
      <w:r>
        <w:drawing>
          <wp:inline xmlns:a="http://schemas.openxmlformats.org/drawingml/2006/main" xmlns:pic="http://schemas.openxmlformats.org/drawingml/2006/picture">
            <wp:extent cx="4114800" cy="1745982"/>
            <wp:docPr id="71" name="Picture 71"/>
            <wp:cNvGraphicFramePr>
              <a:graphicFrameLocks noChangeAspect="1"/>
            </wp:cNvGraphicFramePr>
            <a:graphic>
              <a:graphicData uri="http://schemas.openxmlformats.org/drawingml/2006/picture">
                <pic:pic>
                  <pic:nvPicPr>
                    <pic:cNvPr id="0" name="9b57379806f3.png"/>
                    <pic:cNvPicPr/>
                  </pic:nvPicPr>
                  <pic:blipFill>
                    <a:blip r:embed="rId43"/>
                    <a:stretch>
                      <a:fillRect/>
                    </a:stretch>
                  </pic:blipFill>
                  <pic:spPr>
                    <a:xfrm>
                      <a:off x="0" y="0"/>
                      <a:ext cx="4114800" cy="1745982"/>
                    </a:xfrm>
                    <a:prstGeom prst="rect"/>
                  </pic:spPr>
                </pic:pic>
              </a:graphicData>
            </a:graphic>
          </wp:inline>
        </w:drawing>
      </w:r>
    </w:p>
    <w:p>
      <w:pPr>
        <w:pStyle w:val="Heading4"/>
      </w:pPr>
      <w:r>
        <w:t>各型号关节推荐配件规格：</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关节型号</w:t>
            </w:r>
          </w:p>
        </w:tc>
        <w:tc>
          <w:tcPr>
            <w:tcW w:type="dxa" w:w="2160"/>
          </w:tcPr>
          <w:p>
            <w:r>
              <w:t>直流电源规格</w:t>
            </w:r>
          </w:p>
        </w:tc>
        <w:tc>
          <w:tcPr>
            <w:tcW w:type="dxa" w:w="2160"/>
          </w:tcPr>
          <w:p>
            <w:r>
              <w:t>制动电阻规格</w:t>
            </w:r>
          </w:p>
        </w:tc>
        <w:tc>
          <w:tcPr>
            <w:tcW w:type="dxa" w:w="2160"/>
          </w:tcPr>
          <w:p>
            <w:r>
              <w:t>电解电容规格</w:t>
            </w:r>
          </w:p>
        </w:tc>
      </w:tr>
      <w:tr>
        <w:tc>
          <w:tcPr>
            <w:tcW w:type="dxa" w:w="2160"/>
          </w:tcPr>
          <w:p>
            <w:r>
              <w:t>eRob70</w:t>
            </w:r>
          </w:p>
        </w:tc>
        <w:tc>
          <w:tcPr>
            <w:tcW w:type="dxa" w:w="2160"/>
          </w:tcPr>
          <w:p>
            <w:r>
              <w:t>100W、48VDC</w:t>
            </w:r>
          </w:p>
        </w:tc>
        <w:tc>
          <w:tcPr>
            <w:tcW w:type="dxa" w:w="2160"/>
          </w:tcPr>
          <w:p>
            <w:r>
              <w:t>50W、5Ω</w:t>
            </w:r>
          </w:p>
        </w:tc>
        <w:tc>
          <w:tcPr>
            <w:tcW w:type="dxa" w:w="2160"/>
          </w:tcPr>
          <w:p>
            <w:r>
              <w:t>12000μF、60V</w:t>
            </w:r>
          </w:p>
        </w:tc>
      </w:tr>
      <w:tr>
        <w:tc>
          <w:tcPr>
            <w:tcW w:type="dxa" w:w="2160"/>
          </w:tcPr>
          <w:p>
            <w:r>
              <w:t>eRob80</w:t>
            </w:r>
          </w:p>
        </w:tc>
        <w:tc>
          <w:tcPr>
            <w:tcW w:type="dxa" w:w="2160"/>
          </w:tcPr>
          <w:p>
            <w:r>
              <w:t>200W、48VDC</w:t>
            </w:r>
          </w:p>
        </w:tc>
        <w:tc>
          <w:tcPr>
            <w:tcW w:type="dxa" w:w="2160"/>
          </w:tcPr>
          <w:p>
            <w:r>
              <w:t>50W、5Ω</w:t>
            </w:r>
          </w:p>
        </w:tc>
        <w:tc>
          <w:tcPr>
            <w:tcW w:type="dxa" w:w="2160"/>
          </w:tcPr>
          <w:p>
            <w:r>
              <w:t>12000μF、60V</w:t>
            </w:r>
          </w:p>
        </w:tc>
      </w:tr>
      <w:tr>
        <w:tc>
          <w:tcPr>
            <w:tcW w:type="dxa" w:w="2160"/>
          </w:tcPr>
          <w:p>
            <w:r>
              <w:t>eRob90</w:t>
            </w:r>
          </w:p>
        </w:tc>
        <w:tc>
          <w:tcPr>
            <w:tcW w:type="dxa" w:w="2160"/>
          </w:tcPr>
          <w:p>
            <w:r>
              <w:t>400W、48VDC</w:t>
            </w:r>
          </w:p>
        </w:tc>
        <w:tc>
          <w:tcPr>
            <w:tcW w:type="dxa" w:w="2160"/>
          </w:tcPr>
          <w:p>
            <w:r>
              <w:t>50W、5Ω</w:t>
            </w:r>
          </w:p>
        </w:tc>
        <w:tc>
          <w:tcPr>
            <w:tcW w:type="dxa" w:w="2160"/>
          </w:tcPr>
          <w:p>
            <w:r>
              <w:t>36000μF、60V</w:t>
            </w:r>
          </w:p>
        </w:tc>
      </w:tr>
      <w:tr>
        <w:tc>
          <w:tcPr>
            <w:tcW w:type="dxa" w:w="2160"/>
          </w:tcPr>
          <w:p>
            <w:r>
              <w:t>eRob110</w:t>
            </w:r>
          </w:p>
        </w:tc>
        <w:tc>
          <w:tcPr>
            <w:tcW w:type="dxa" w:w="2160"/>
          </w:tcPr>
          <w:p>
            <w:r>
              <w:t>800W、48VDC</w:t>
            </w:r>
          </w:p>
        </w:tc>
        <w:tc>
          <w:tcPr>
            <w:tcW w:type="dxa" w:w="2160"/>
          </w:tcPr>
          <w:p>
            <w:r>
              <w:t>300W、5Ω</w:t>
            </w:r>
          </w:p>
        </w:tc>
        <w:tc>
          <w:tcPr>
            <w:tcW w:type="dxa" w:w="2160"/>
          </w:tcPr>
          <w:p>
            <w:r>
              <w:t>96000μF、60V</w:t>
            </w:r>
          </w:p>
        </w:tc>
      </w:tr>
      <w:tr>
        <w:tc>
          <w:tcPr>
            <w:tcW w:type="dxa" w:w="2160"/>
          </w:tcPr>
          <w:p>
            <w:r>
              <w:t>eRob142</w:t>
            </w:r>
          </w:p>
        </w:tc>
        <w:tc>
          <w:tcPr>
            <w:tcW w:type="dxa" w:w="2160"/>
          </w:tcPr>
          <w:p>
            <w:r>
              <w:t>1200W、48VDC</w:t>
            </w:r>
          </w:p>
        </w:tc>
        <w:tc>
          <w:tcPr>
            <w:tcW w:type="dxa" w:w="2160"/>
          </w:tcPr>
          <w:p>
            <w:r>
              <w:t>300W、5Ω</w:t>
            </w:r>
          </w:p>
        </w:tc>
        <w:tc>
          <w:tcPr>
            <w:tcW w:type="dxa" w:w="2160"/>
          </w:tcPr>
          <w:p>
            <w:r>
              <w:t>96000μF、60V</w:t>
            </w:r>
          </w:p>
        </w:tc>
      </w:tr>
      <w:tr>
        <w:tc>
          <w:tcPr>
            <w:tcW w:type="dxa" w:w="2160"/>
          </w:tcPr>
          <w:p>
            <w:r>
              <w:t>eRob170</w:t>
            </w:r>
          </w:p>
        </w:tc>
        <w:tc>
          <w:tcPr>
            <w:tcW w:type="dxa" w:w="2160"/>
          </w:tcPr>
          <w:p>
            <w:r>
              <w:t>1200W、48VDC</w:t>
            </w:r>
          </w:p>
        </w:tc>
        <w:tc>
          <w:tcPr>
            <w:tcW w:type="dxa" w:w="2160"/>
          </w:tcPr>
          <w:p>
            <w:r>
              <w:t>300W、5Ω</w:t>
            </w:r>
          </w:p>
        </w:tc>
        <w:tc>
          <w:tcPr>
            <w:tcW w:type="dxa" w:w="2160"/>
          </w:tcPr>
          <w:p>
            <w:r>
              <w:t>96000μF、60V</w:t>
            </w:r>
          </w:p>
        </w:tc>
      </w:tr>
    </w:tbl>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机械臂型号</w:t>
            </w:r>
          </w:p>
        </w:tc>
        <w:tc>
          <w:tcPr>
            <w:tcW w:type="dxa" w:w="2160"/>
          </w:tcPr>
          <w:p>
            <w:r>
              <w:t>直流电源规格</w:t>
            </w:r>
          </w:p>
        </w:tc>
        <w:tc>
          <w:tcPr>
            <w:tcW w:type="dxa" w:w="2160"/>
          </w:tcPr>
          <w:p>
            <w:r>
              <w:t>制动电阻规格</w:t>
            </w:r>
          </w:p>
        </w:tc>
        <w:tc>
          <w:tcPr>
            <w:tcW w:type="dxa" w:w="2160"/>
          </w:tcPr>
          <w:p>
            <w:r>
              <w:t>电解电容规格</w:t>
            </w:r>
          </w:p>
        </w:tc>
      </w:tr>
      <w:tr>
        <w:tc>
          <w:tcPr>
            <w:tcW w:type="dxa" w:w="2160"/>
          </w:tcPr>
          <w:p>
            <w:r>
              <w:t>3kg机械臂</w:t>
            </w:r>
          </w:p>
        </w:tc>
        <w:tc>
          <w:tcPr>
            <w:tcW w:type="dxa" w:w="2160"/>
          </w:tcPr>
          <w:p>
            <w:r>
              <w:t>400W、48VDC</w:t>
            </w:r>
          </w:p>
        </w:tc>
        <w:tc>
          <w:tcPr>
            <w:tcW w:type="dxa" w:w="2160"/>
          </w:tcPr>
          <w:p>
            <w:r>
              <w:t>50W、5Ω</w:t>
            </w:r>
          </w:p>
        </w:tc>
        <w:tc>
          <w:tcPr>
            <w:tcW w:type="dxa" w:w="2160"/>
          </w:tcPr>
          <w:p>
            <w:r>
              <w:t>12000μF、60V</w:t>
            </w:r>
          </w:p>
        </w:tc>
      </w:tr>
      <w:tr>
        <w:tc>
          <w:tcPr>
            <w:tcW w:type="dxa" w:w="2160"/>
          </w:tcPr>
          <w:p>
            <w:r>
              <w:t>5kg机械臂</w:t>
            </w:r>
          </w:p>
        </w:tc>
        <w:tc>
          <w:tcPr>
            <w:tcW w:type="dxa" w:w="2160"/>
          </w:tcPr>
          <w:p>
            <w:r>
              <w:t>800W、48VDC</w:t>
            </w:r>
          </w:p>
        </w:tc>
        <w:tc>
          <w:tcPr>
            <w:tcW w:type="dxa" w:w="2160"/>
          </w:tcPr>
          <w:p>
            <w:r>
              <w:t>100W、5Ω</w:t>
            </w:r>
          </w:p>
        </w:tc>
        <w:tc>
          <w:tcPr>
            <w:tcW w:type="dxa" w:w="2160"/>
          </w:tcPr>
          <w:p>
            <w:r>
              <w:t>96000μF、60V</w:t>
            </w:r>
          </w:p>
        </w:tc>
      </w:tr>
      <w:tr>
        <w:tc>
          <w:tcPr>
            <w:tcW w:type="dxa" w:w="2160"/>
          </w:tcPr>
          <w:p>
            <w:r>
              <w:t>10kg机械臂</w:t>
            </w:r>
          </w:p>
        </w:tc>
        <w:tc>
          <w:tcPr>
            <w:tcW w:type="dxa" w:w="2160"/>
          </w:tcPr>
          <w:p>
            <w:r>
              <w:t>1500W、48VDC</w:t>
            </w:r>
          </w:p>
        </w:tc>
        <w:tc>
          <w:tcPr>
            <w:tcW w:type="dxa" w:w="2160"/>
          </w:tcPr>
          <w:p>
            <w:r>
              <w:t>300W、5Ω</w:t>
            </w:r>
          </w:p>
        </w:tc>
        <w:tc>
          <w:tcPr>
            <w:tcW w:type="dxa" w:w="2160"/>
          </w:tcPr>
          <w:p>
            <w:r>
              <w:t>96000μF、60V</w:t>
            </w:r>
          </w:p>
        </w:tc>
      </w:tr>
      <w:tr>
        <w:tc>
          <w:tcPr>
            <w:tcW w:type="dxa" w:w="2160"/>
          </w:tcPr>
          <w:p>
            <w:r>
              <w:t>20kg机械臂</w:t>
            </w:r>
          </w:p>
        </w:tc>
        <w:tc>
          <w:tcPr>
            <w:tcW w:type="dxa" w:w="2160"/>
          </w:tcPr>
          <w:p>
            <w:r>
              <w:t>3000W、48VDC</w:t>
            </w:r>
          </w:p>
        </w:tc>
        <w:tc>
          <w:tcPr>
            <w:tcW w:type="dxa" w:w="2160"/>
          </w:tcPr>
          <w:p>
            <w:r>
              <w:t>300W、5Ω</w:t>
            </w:r>
          </w:p>
        </w:tc>
        <w:tc>
          <w:tcPr>
            <w:tcW w:type="dxa" w:w="2160"/>
          </w:tcPr>
          <w:p>
            <w:r>
              <w:t>96000μF、60V</w:t>
            </w:r>
          </w:p>
        </w:tc>
      </w:tr>
    </w:tbl>
    <w:p>
      <w:r>
        <w:t>注：若关节电源接口输入前接空气开关，空气开关后需并接一个缓冲电解电容（参考规格：1000uF， 100V）</w:t>
      </w:r>
    </w:p>
    <w:p>
      <w:pPr>
        <w:pStyle w:val="Heading3"/>
      </w:pPr>
      <w:r>
        <w:t>资料下载</w:t>
      </w:r>
    </w:p>
    <w:p>
      <w:r>
        <w:t>• 电源泄放模块用户手册V1.3</w:t>
      </w:r>
    </w:p>
    <w:p>
      <w:r>
        <w:t>• 电源泄放模块2D/3D图纸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72" name="Picture 72"/>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ePower</w:t>
      </w:r>
    </w:p>
    <w:p>
      <w:r>
        <w:rPr>
          <w:i/>
        </w:rPr>
        <w:t>原文链接: https://www.zeroerr.cn/Tools/ePower.html</w:t>
      </w:r>
    </w:p>
    <w:p>
      <w:pPr>
        <w:pStyle w:val="Heading3"/>
      </w:pPr>
      <w:r>
        <w:t>为什么使用ePower电源?</w:t>
      </w:r>
    </w:p>
    <w:p>
      <w:r>
        <w:t>普通开关电源会因电机工作在回馈制动状态时产生过压，触发过压保护关断。</w:t>
      </w:r>
    </w:p>
    <w:p>
      <w:r>
        <w:t>普通开关电源会因瞬时过大的负载造成过大的电流，触发过流保护关断。</w:t>
      </w:r>
    </w:p>
    <w:p>
      <w:r>
        <w:t>ePower电源中有专用的处理电路，不会因回馈制动触发过压保护，不会因瞬时过大的负载触发过流关断。</w:t>
      </w:r>
    </w:p>
    <w:p>
      <w:pPr>
        <w:pStyle w:val="Heading4"/>
      </w:pPr>
      <w:r>
        <w:t>ePower电源描述</w:t>
      </w:r>
    </w:p>
    <w:p>
      <w:r>
        <w:t>ePower电源系列是为帮助用户使用零差云控机器人关节设计研发的一款机箱电源，可将交流电压转换成关节可用的直流电压输出，目前覆盖400W、800W、1500W等功率。适合关节模组、机器人这一类会产生回馈制动且工作电流大小变化频繁的场合。</w:t>
      </w:r>
    </w:p>
    <w:p>
      <w:pPr>
        <w:pStyle w:val="Heading4"/>
      </w:pPr>
      <w:r>
        <w:t>电源特性</w:t>
      </w:r>
    </w:p>
    <w:p>
      <w:r>
        <w:t>我司电源产品内部开关电源部件已获得欧盟CE标准认证证书</w:t>
      </w:r>
    </w:p>
    <w:p>
      <w:r>
        <w:t>CE认证证书</w:t>
      </w:r>
    </w:p>
    <w:p>
      <w:pPr>
        <w:pStyle w:val="Heading4"/>
      </w:pPr>
      <w:r>
        <w:t>电源特性</w:t>
      </w:r>
    </w:p>
    <w:p>
      <w:r>
        <w:t>国际通用全范围交流输入，可承受300VAC浪涌输入5秒</w:t>
      </w:r>
    </w:p>
    <w:p>
      <w:r>
        <w:t>内置主动式PFC功能</w:t>
      </w:r>
    </w:p>
    <w:p>
      <w:r>
        <w:t>效率高达91%</w:t>
      </w:r>
    </w:p>
    <w:p>
      <w:r>
        <w:t>保护种类：短路/过负载/过电压/过温度</w:t>
      </w:r>
    </w:p>
    <w:p>
      <w:r>
        <w:t>内置风冷散热</w:t>
      </w:r>
    </w:p>
    <w:p>
      <w:r>
        <w:t>内置电源制动装置可防止电压过高</w:t>
      </w:r>
    </w:p>
    <w:p>
      <w:pPr>
        <w:jc w:val="center"/>
      </w:pPr>
      <w:r>
        <w:drawing>
          <wp:inline xmlns:a="http://schemas.openxmlformats.org/drawingml/2006/main" xmlns:pic="http://schemas.openxmlformats.org/drawingml/2006/picture">
            <wp:extent cx="4114800" cy="6243523"/>
            <wp:docPr id="73" name="Picture 73"/>
            <wp:cNvGraphicFramePr>
              <a:graphicFrameLocks noChangeAspect="1"/>
            </wp:cNvGraphicFramePr>
            <a:graphic>
              <a:graphicData uri="http://schemas.openxmlformats.org/drawingml/2006/picture">
                <pic:pic>
                  <pic:nvPicPr>
                    <pic:cNvPr id="0" name="c3c335933aa6.jpg"/>
                    <pic:cNvPicPr/>
                  </pic:nvPicPr>
                  <pic:blipFill>
                    <a:blip r:embed="rId44"/>
                    <a:stretch>
                      <a:fillRect/>
                    </a:stretch>
                  </pic:blipFill>
                  <pic:spPr>
                    <a:xfrm>
                      <a:off x="0" y="0"/>
                      <a:ext cx="4114800" cy="6243523"/>
                    </a:xfrm>
                    <a:prstGeom prst="rect"/>
                  </pic:spPr>
                </pic:pic>
              </a:graphicData>
            </a:graphic>
          </wp:inline>
        </w:drawing>
      </w:r>
    </w:p>
    <w:p>
      <w:pPr>
        <w:pStyle w:val="Heading4"/>
      </w:pPr>
      <w:r>
        <w:t>电气参数</w:t>
      </w:r>
    </w:p>
    <w:p>
      <w:pPr>
        <w:pStyle w:val="Heading4"/>
      </w:pPr>
      <w:r>
        <w:t>型号</w:t>
      </w:r>
    </w:p>
    <w:p>
      <w:r/>
    </w:p>
    <w:p>
      <w:r>
        <w:t>ePower-400-48</w:t>
      </w:r>
    </w:p>
    <w:p>
      <w:r/>
    </w:p>
    <w:p>
      <w:r>
        <w:t>ePower-800-48</w:t>
      </w:r>
    </w:p>
    <w:p>
      <w:r/>
    </w:p>
    <w:p>
      <w:r>
        <w:t>ePower-1500-48</w:t>
      </w:r>
    </w:p>
    <w:p>
      <w:pPr>
        <w:pStyle w:val="Heading4"/>
      </w:pPr>
      <w:r>
        <w:t>输入交流电压</w:t>
      </w:r>
    </w:p>
    <w:p>
      <w:r>
        <w:t>100 ~ 240V</w:t>
      </w:r>
    </w:p>
    <w:p>
      <w:pPr>
        <w:pStyle w:val="Heading4"/>
      </w:pPr>
      <w:r>
        <w:t>输出直流电压</w:t>
      </w:r>
    </w:p>
    <w:p>
      <w:r>
        <w:t>48V</w:t>
      </w:r>
    </w:p>
    <w:p>
      <w:pPr>
        <w:pStyle w:val="Heading4"/>
      </w:pPr>
      <w:r>
        <w:t>输出额定电流</w:t>
      </w:r>
    </w:p>
    <w:p>
      <w:r/>
    </w:p>
    <w:p>
      <w:r>
        <w:t>8.3A</w:t>
      </w:r>
    </w:p>
    <w:p>
      <w:r/>
    </w:p>
    <w:p>
      <w:r>
        <w:t>16.7A</w:t>
      </w:r>
    </w:p>
    <w:p>
      <w:r/>
    </w:p>
    <w:p>
      <w:r>
        <w:t>31.25A</w:t>
      </w:r>
    </w:p>
    <w:p>
      <w:pPr>
        <w:pStyle w:val="Heading4"/>
      </w:pPr>
      <w:r>
        <w:t>输出功率</w:t>
      </w:r>
    </w:p>
    <w:p>
      <w:r/>
    </w:p>
    <w:p>
      <w:r>
        <w:t>400W</w:t>
      </w:r>
    </w:p>
    <w:p>
      <w:r/>
    </w:p>
    <w:p>
      <w:r>
        <w:t>800W</w:t>
      </w:r>
    </w:p>
    <w:p>
      <w:r/>
    </w:p>
    <w:p>
      <w:r>
        <w:t>1500W</w:t>
      </w:r>
    </w:p>
    <w:p>
      <w:pPr>
        <w:pStyle w:val="Heading4"/>
      </w:pPr>
      <w:r>
        <w:t>制动打开电压</w:t>
      </w:r>
    </w:p>
    <w:p>
      <w:r>
        <w:t>53V</w:t>
      </w:r>
    </w:p>
    <w:p>
      <w:pPr>
        <w:pStyle w:val="Heading4"/>
      </w:pPr>
      <w:r>
        <w:t>制动关闭电压</w:t>
      </w:r>
    </w:p>
    <w:p>
      <w:r>
        <w:t>51V</w:t>
      </w:r>
    </w:p>
    <w:p>
      <w:pPr>
        <w:pStyle w:val="Heading4"/>
      </w:pPr>
      <w:r>
        <w:t>工作温度</w:t>
      </w:r>
    </w:p>
    <w:p>
      <w:r>
        <w:t>-20~60℃(请参考“减额曲线”)</w:t>
      </w:r>
    </w:p>
    <w:p>
      <w:pPr>
        <w:pStyle w:val="Heading4"/>
      </w:pPr>
      <w:r>
        <w:t>过负载保护模式</w:t>
      </w:r>
    </w:p>
    <w:p>
      <w:r>
        <w:t>恒流限制模式, 负载异常条件移除后可自动恢复</w:t>
      </w:r>
    </w:p>
    <w:p>
      <w:pPr>
        <w:pStyle w:val="Heading4"/>
      </w:pPr>
      <w:r>
        <w:t>短路保护模式</w:t>
      </w:r>
    </w:p>
    <w:p>
      <w:r>
        <w:t>恒流限制模式, 负载异常条件移除后可自动恢复</w:t>
      </w:r>
    </w:p>
    <w:p>
      <w:pPr>
        <w:pStyle w:val="Heading4"/>
      </w:pPr>
      <w:r>
        <w:t>过电压保护阈值</w:t>
      </w:r>
    </w:p>
    <w:p>
      <w:r>
        <w:t>55.2 ~ 64.8V</w:t>
      </w:r>
    </w:p>
    <w:p>
      <w:pPr>
        <w:pStyle w:val="Heading4"/>
      </w:pPr>
      <w:r>
        <w:t>过电压保护模式</w:t>
      </w:r>
    </w:p>
    <w:p>
      <w:r>
        <w:t>关断输出电压，重启恢复</w:t>
      </w:r>
    </w:p>
    <w:p>
      <w:pPr>
        <w:pStyle w:val="Heading4"/>
      </w:pPr>
      <w:r>
        <w:t>过温保护模式</w:t>
      </w:r>
    </w:p>
    <w:p>
      <w:r>
        <w:t>关断输出电压, 温度下降后可自动恢复</w:t>
      </w:r>
    </w:p>
    <w:p>
      <w:pPr>
        <w:pStyle w:val="Heading4"/>
      </w:pPr>
      <w:r>
        <w:t>重量</w:t>
      </w:r>
    </w:p>
    <w:p>
      <w:r/>
    </w:p>
    <w:p>
      <w:r>
        <w:t>4.7kg</w:t>
      </w:r>
    </w:p>
    <w:p>
      <w:r/>
    </w:p>
    <w:p>
      <w:r>
        <w:t>5.9kg</w:t>
      </w:r>
    </w:p>
    <w:p>
      <w:r/>
    </w:p>
    <w:p>
      <w:r>
        <w:t>8.1kg</w:t>
      </w:r>
    </w:p>
    <w:p>
      <w:pPr>
        <w:pStyle w:val="Heading4"/>
      </w:pPr>
      <w:r>
        <w:t>单个模组最大消耗</w:t>
      </w:r>
    </w:p>
    <w:p>
      <w:pPr>
        <w:pStyle w:val="Heading4"/>
      </w:pPr>
      <w:r>
        <w:t>模型型号</w:t>
      </w:r>
    </w:p>
    <w:p>
      <w:r>
        <w:t>eRob70</w:t>
      </w:r>
    </w:p>
    <w:p>
      <w:r>
        <w:t>eRob80</w:t>
      </w:r>
    </w:p>
    <w:p>
      <w:r>
        <w:t>eRob90</w:t>
      </w:r>
    </w:p>
    <w:p>
      <w:r>
        <w:t>eRob110</w:t>
      </w:r>
    </w:p>
    <w:p>
      <w:r>
        <w:t>eRob142</w:t>
      </w:r>
    </w:p>
    <w:p>
      <w:pPr>
        <w:pStyle w:val="Heading4"/>
      </w:pPr>
      <w:r>
        <w:t>最大消耗</w:t>
      </w:r>
    </w:p>
    <w:p>
      <w:r>
        <w:t>（单位:A）</w:t>
      </w:r>
    </w:p>
    <w:p>
      <w:r/>
    </w:p>
    <w:p>
      <w:r>
        <w:t>3.5</w:t>
      </w:r>
    </w:p>
    <w:p>
      <w:r/>
    </w:p>
    <w:p>
      <w:r>
        <w:t>5.5</w:t>
      </w:r>
    </w:p>
    <w:p>
      <w:r/>
    </w:p>
    <w:p>
      <w:r>
        <w:t>12</w:t>
      </w:r>
    </w:p>
    <w:p>
      <w:r/>
    </w:p>
    <w:p>
      <w:r>
        <w:t>16.5</w:t>
      </w:r>
    </w:p>
    <w:p>
      <w:r/>
    </w:p>
    <w:p>
      <w:r>
        <w:t>23</w:t>
      </w:r>
    </w:p>
    <w:p>
      <w:pPr>
        <w:pStyle w:val="Heading4"/>
      </w:pPr>
      <w:r>
        <w:t>机器人整机消耗电流</w:t>
      </w:r>
    </w:p>
    <w:p>
      <w:pPr>
        <w:pStyle w:val="Heading4"/>
      </w:pPr>
      <w:r>
        <w:t>负载</w:t>
      </w:r>
    </w:p>
    <w:p>
      <w:r/>
    </w:p>
    <w:p>
      <w:r>
        <w:t>3kg</w:t>
      </w:r>
    </w:p>
    <w:p>
      <w:r/>
    </w:p>
    <w:p>
      <w:r>
        <w:t>5kg</w:t>
      </w:r>
    </w:p>
    <w:p>
      <w:r/>
    </w:p>
    <w:p>
      <w:r>
        <w:t>10kg</w:t>
      </w:r>
    </w:p>
    <w:p>
      <w:pPr>
        <w:pStyle w:val="Heading4"/>
      </w:pPr>
      <w:r>
        <w:t>最大消耗电流</w:t>
      </w:r>
    </w:p>
    <w:p>
      <w:r>
        <w:t>（单位：A）</w:t>
      </w:r>
    </w:p>
    <w:p>
      <w:r/>
    </w:p>
    <w:p>
      <w:r>
        <w:t>8</w:t>
      </w:r>
    </w:p>
    <w:p>
      <w:r/>
    </w:p>
    <w:p>
      <w:r>
        <w:t>15</w:t>
      </w:r>
    </w:p>
    <w:p>
      <w:r/>
    </w:p>
    <w:p>
      <w:r>
        <w:t>26.6</w:t>
      </w:r>
    </w:p>
    <w:p>
      <w:pPr>
        <w:pStyle w:val="Heading4"/>
      </w:pPr>
      <w:r>
        <w:t>电源选型推荐</w:t>
      </w:r>
    </w:p>
    <w:p>
      <w:r/>
    </w:p>
    <w:p>
      <w:r>
        <w:t>ePower-400-48</w:t>
      </w:r>
    </w:p>
    <w:p>
      <w:r/>
    </w:p>
    <w:p>
      <w:r>
        <w:t>ePower-800-48</w:t>
      </w:r>
    </w:p>
    <w:p>
      <w:r/>
    </w:p>
    <w:p>
      <w:r>
        <w:t>ePower-1500-48</w:t>
      </w:r>
    </w:p>
    <w:p>
      <w:pPr>
        <w:pStyle w:val="Heading4"/>
      </w:pPr>
      <w:r>
        <w:t>模组组合参考</w:t>
      </w:r>
    </w:p>
    <w:p>
      <w:pPr>
        <w:jc w:val="center"/>
      </w:pPr>
      <w:r>
        <w:drawing>
          <wp:inline xmlns:a="http://schemas.openxmlformats.org/drawingml/2006/main" xmlns:pic="http://schemas.openxmlformats.org/drawingml/2006/picture">
            <wp:extent cx="4114800" cy="6254496"/>
            <wp:docPr id="74" name="Picture 74"/>
            <wp:cNvGraphicFramePr>
              <a:graphicFrameLocks noChangeAspect="1"/>
            </wp:cNvGraphicFramePr>
            <a:graphic>
              <a:graphicData uri="http://schemas.openxmlformats.org/drawingml/2006/picture">
                <pic:pic>
                  <pic:nvPicPr>
                    <pic:cNvPr id="0" name="c08eb4b615a9.jpg"/>
                    <pic:cNvPicPr/>
                  </pic:nvPicPr>
                  <pic:blipFill>
                    <a:blip r:embed="rId45"/>
                    <a:stretch>
                      <a:fillRect/>
                    </a:stretch>
                  </pic:blipFill>
                  <pic:spPr>
                    <a:xfrm>
                      <a:off x="0" y="0"/>
                      <a:ext cx="4114800" cy="6254496"/>
                    </a:xfrm>
                    <a:prstGeom prst="rect"/>
                  </pic:spPr>
                </pic:pic>
              </a:graphicData>
            </a:graphic>
          </wp:inline>
        </w:drawing>
      </w:r>
    </w:p>
    <w:p>
      <w:pPr>
        <w:jc w:val="center"/>
      </w:pPr>
      <w:r>
        <w:drawing>
          <wp:inline xmlns:a="http://schemas.openxmlformats.org/drawingml/2006/main" xmlns:pic="http://schemas.openxmlformats.org/drawingml/2006/picture">
            <wp:extent cx="4114800" cy="6254496"/>
            <wp:docPr id="75" name="Picture 75"/>
            <wp:cNvGraphicFramePr>
              <a:graphicFrameLocks noChangeAspect="1"/>
            </wp:cNvGraphicFramePr>
            <a:graphic>
              <a:graphicData uri="http://schemas.openxmlformats.org/drawingml/2006/picture">
                <pic:pic>
                  <pic:nvPicPr>
                    <pic:cNvPr id="0" name="6a04ecd9d2b9.jpg"/>
                    <pic:cNvPicPr/>
                  </pic:nvPicPr>
                  <pic:blipFill>
                    <a:blip r:embed="rId46"/>
                    <a:stretch>
                      <a:fillRect/>
                    </a:stretch>
                  </pic:blipFill>
                  <pic:spPr>
                    <a:xfrm>
                      <a:off x="0" y="0"/>
                      <a:ext cx="4114800" cy="6254496"/>
                    </a:xfrm>
                    <a:prstGeom prst="rect"/>
                  </pic:spPr>
                </pic:pic>
              </a:graphicData>
            </a:graphic>
          </wp:inline>
        </w:drawing>
      </w:r>
    </w:p>
    <w:p>
      <w:pPr>
        <w:jc w:val="center"/>
      </w:pPr>
      <w:r>
        <w:drawing>
          <wp:inline xmlns:a="http://schemas.openxmlformats.org/drawingml/2006/main" xmlns:pic="http://schemas.openxmlformats.org/drawingml/2006/picture">
            <wp:extent cx="4114800" cy="6254496"/>
            <wp:docPr id="76" name="Picture 76"/>
            <wp:cNvGraphicFramePr>
              <a:graphicFrameLocks noChangeAspect="1"/>
            </wp:cNvGraphicFramePr>
            <a:graphic>
              <a:graphicData uri="http://schemas.openxmlformats.org/drawingml/2006/picture">
                <pic:pic>
                  <pic:nvPicPr>
                    <pic:cNvPr id="0" name="325db3e0cf14.jpg"/>
                    <pic:cNvPicPr/>
                  </pic:nvPicPr>
                  <pic:blipFill>
                    <a:blip r:embed="rId47"/>
                    <a:stretch>
                      <a:fillRect/>
                    </a:stretch>
                  </pic:blipFill>
                  <pic:spPr>
                    <a:xfrm>
                      <a:off x="0" y="0"/>
                      <a:ext cx="4114800" cy="6254496"/>
                    </a:xfrm>
                    <a:prstGeom prst="rect"/>
                  </pic:spPr>
                </pic:pic>
              </a:graphicData>
            </a:graphic>
          </wp:inline>
        </w:drawing>
      </w:r>
    </w:p>
    <w:p>
      <w:r>
        <w:t>第1轴eRob80，速比100</w:t>
      </w:r>
    </w:p>
    <w:p>
      <w:r>
        <w:t>第2轴eRob80，速比100</w:t>
      </w:r>
    </w:p>
    <w:p>
      <w:r>
        <w:t>第3轴eRob80，速比100</w:t>
      </w:r>
    </w:p>
    <w:p>
      <w:r>
        <w:t>第4轴eRob70，速比100</w:t>
      </w:r>
    </w:p>
    <w:p>
      <w:r>
        <w:t>第5轴eRob70，速比100</w:t>
      </w:r>
    </w:p>
    <w:p>
      <w:r>
        <w:t>第6轴eRob70，速比100</w:t>
      </w:r>
    </w:p>
    <w:p>
      <w:r>
        <w:t>第1轴eRob110，速比 120</w:t>
      </w:r>
    </w:p>
    <w:p>
      <w:r>
        <w:t>第2轴eRob110，速比 120</w:t>
      </w:r>
    </w:p>
    <w:p>
      <w:r>
        <w:t>第3轴eRob110，速比 120</w:t>
      </w:r>
    </w:p>
    <w:p>
      <w:r>
        <w:t>第4轴eRob70，速比100</w:t>
      </w:r>
    </w:p>
    <w:p>
      <w:r>
        <w:t>第5轴eRob70，速比100</w:t>
      </w:r>
    </w:p>
    <w:p>
      <w:r>
        <w:t>第6轴eRob70，速比100</w:t>
      </w:r>
    </w:p>
    <w:p>
      <w:r>
        <w:t>第1轴eRob142，速比120</w:t>
      </w:r>
    </w:p>
    <w:p>
      <w:r>
        <w:t>第2轴eRob142，速比120</w:t>
      </w:r>
    </w:p>
    <w:p>
      <w:r>
        <w:t>第3轴eRob110，速比 120</w:t>
      </w:r>
    </w:p>
    <w:p>
      <w:r>
        <w:t>第4轴eRob80，速比100</w:t>
      </w:r>
    </w:p>
    <w:p>
      <w:r>
        <w:t>第5轴eRob80，速比100</w:t>
      </w:r>
    </w:p>
    <w:p>
      <w:r>
        <w:t>第6轴eRob80，速比100</w:t>
      </w:r>
    </w:p>
    <w:p>
      <w:pPr>
        <w:pStyle w:val="Heading4"/>
      </w:pPr>
      <w:r>
        <w:t>测试工况</w:t>
      </w:r>
    </w:p>
    <w:p>
      <w:r>
        <w:t>测试数据是以臂长0.5 米,3 公斤负载下得出</w:t>
      </w:r>
    </w:p>
    <w:p>
      <w:r>
        <w:t>测试数据是以臂长0.9 米,5 公斤负载下得出</w:t>
      </w:r>
    </w:p>
    <w:p>
      <w:r>
        <w:t>测试数据是以臂长1.3 米,10 公斤负载下得出</w:t>
      </w:r>
    </w:p>
    <w:p>
      <w:pPr>
        <w:pStyle w:val="Heading3"/>
      </w:pPr>
      <w:r>
        <w:t>为什么使用ePower电源?</w:t>
      </w:r>
    </w:p>
    <w:p>
      <w:r>
        <w:t>普通开关电源会因电机工作在回馈制动状态时产生过压，触发过压保护关断。</w:t>
      </w:r>
    </w:p>
    <w:p>
      <w:r>
        <w:t>普通开关电源会因瞬时过大的负载造成过大的电流，触发过流保护关断。</w:t>
      </w:r>
    </w:p>
    <w:p>
      <w:r>
        <w:t>ePower电源中有专用的处理电路，不会因回馈制动触发过压保护，不会因瞬时过大的负载触发过流关断。</w:t>
      </w:r>
    </w:p>
    <w:p>
      <w:pPr>
        <w:pStyle w:val="Heading4"/>
      </w:pPr>
      <w:r>
        <w:t>ePower电源描述</w:t>
      </w:r>
    </w:p>
    <w:p>
      <w:r>
        <w:t>ePower电源系列是为帮助用户使用零差云控机器人关节设计研发的一款机箱电源，可将交流电压转换成关节可用的直流电压输出，目前覆盖400W、800W、1500W等功率。适合关节模组、机器人这一类会产生回馈制动且工作电流大小变化频繁的场合。</w:t>
      </w:r>
    </w:p>
    <w:p>
      <w:pPr>
        <w:pStyle w:val="Heading4"/>
      </w:pPr>
      <w:r>
        <w:t>电源特性</w:t>
      </w:r>
    </w:p>
    <w:p>
      <w:r>
        <w:t>我司电源产品内部开关电源部件已获得欧盟CE标准认证证书</w:t>
      </w:r>
    </w:p>
    <w:p>
      <w:r>
        <w:t>CE认证证书</w:t>
      </w:r>
    </w:p>
    <w:p>
      <w:pPr>
        <w:pStyle w:val="Heading4"/>
      </w:pPr>
      <w:r>
        <w:t>电源特性</w:t>
      </w:r>
    </w:p>
    <w:p>
      <w:r>
        <w:t>国际通用全范围交流输入，可承受300VAC浪涌输入5秒</w:t>
      </w:r>
    </w:p>
    <w:p>
      <w:r>
        <w:t>内置主动式PFC功能</w:t>
      </w:r>
    </w:p>
    <w:p>
      <w:r>
        <w:t>效率高达91%</w:t>
      </w:r>
    </w:p>
    <w:p>
      <w:r>
        <w:t>保护种类：短路/过负载/过电压/过温度</w:t>
      </w:r>
    </w:p>
    <w:p>
      <w:r>
        <w:t>内置风冷散热</w:t>
      </w:r>
    </w:p>
    <w:p>
      <w:r>
        <w:t>内置电源制动装置可防止电压过高</w:t>
      </w:r>
    </w:p>
    <w:p>
      <w:pPr>
        <w:jc w:val="center"/>
      </w:pPr>
      <w:r>
        <w:drawing>
          <wp:inline xmlns:a="http://schemas.openxmlformats.org/drawingml/2006/main" xmlns:pic="http://schemas.openxmlformats.org/drawingml/2006/picture">
            <wp:extent cx="4114800" cy="6243523"/>
            <wp:docPr id="77" name="Picture 77"/>
            <wp:cNvGraphicFramePr>
              <a:graphicFrameLocks noChangeAspect="1"/>
            </wp:cNvGraphicFramePr>
            <a:graphic>
              <a:graphicData uri="http://schemas.openxmlformats.org/drawingml/2006/picture">
                <pic:pic>
                  <pic:nvPicPr>
                    <pic:cNvPr id="0" name="c3c335933aa6.jpg"/>
                    <pic:cNvPicPr/>
                  </pic:nvPicPr>
                  <pic:blipFill>
                    <a:blip r:embed="rId44"/>
                    <a:stretch>
                      <a:fillRect/>
                    </a:stretch>
                  </pic:blipFill>
                  <pic:spPr>
                    <a:xfrm>
                      <a:off x="0" y="0"/>
                      <a:ext cx="4114800" cy="6243523"/>
                    </a:xfrm>
                    <a:prstGeom prst="rect"/>
                  </pic:spPr>
                </pic:pic>
              </a:graphicData>
            </a:graphic>
          </wp:inline>
        </w:drawing>
      </w:r>
    </w:p>
    <w:p>
      <w:pPr>
        <w:pStyle w:val="Heading4"/>
      </w:pPr>
      <w:r>
        <w:t>电气参数</w:t>
      </w:r>
    </w:p>
    <w:p>
      <w:pPr>
        <w:pStyle w:val="Heading4"/>
      </w:pPr>
      <w:r>
        <w:t>型号</w:t>
      </w:r>
    </w:p>
    <w:p>
      <w:r/>
    </w:p>
    <w:p>
      <w:r>
        <w:t>ePower-400-48</w:t>
      </w:r>
    </w:p>
    <w:p>
      <w:r/>
    </w:p>
    <w:p>
      <w:r>
        <w:t>ePower-800-48</w:t>
      </w:r>
    </w:p>
    <w:p>
      <w:r/>
    </w:p>
    <w:p>
      <w:r>
        <w:t>ePower-1500-48</w:t>
      </w:r>
    </w:p>
    <w:p>
      <w:pPr>
        <w:pStyle w:val="Heading4"/>
      </w:pPr>
      <w:r>
        <w:t>输入交流电压</w:t>
      </w:r>
    </w:p>
    <w:p>
      <w:r>
        <w:t>100 ~ 240V</w:t>
      </w:r>
    </w:p>
    <w:p>
      <w:pPr>
        <w:pStyle w:val="Heading4"/>
      </w:pPr>
      <w:r>
        <w:t>输出直流电压</w:t>
      </w:r>
    </w:p>
    <w:p>
      <w:r>
        <w:t>48V</w:t>
      </w:r>
    </w:p>
    <w:p>
      <w:pPr>
        <w:pStyle w:val="Heading4"/>
      </w:pPr>
      <w:r>
        <w:t>输出额定电流</w:t>
      </w:r>
    </w:p>
    <w:p>
      <w:r/>
    </w:p>
    <w:p>
      <w:r>
        <w:t>8.3A</w:t>
      </w:r>
    </w:p>
    <w:p>
      <w:r/>
    </w:p>
    <w:p>
      <w:r>
        <w:t>16.7A</w:t>
      </w:r>
    </w:p>
    <w:p>
      <w:r/>
    </w:p>
    <w:p>
      <w:r>
        <w:t>31.25A</w:t>
      </w:r>
    </w:p>
    <w:p>
      <w:pPr>
        <w:pStyle w:val="Heading4"/>
      </w:pPr>
      <w:r>
        <w:t>输出功率</w:t>
      </w:r>
    </w:p>
    <w:p>
      <w:r/>
    </w:p>
    <w:p>
      <w:r>
        <w:t>400W</w:t>
      </w:r>
    </w:p>
    <w:p>
      <w:r/>
    </w:p>
    <w:p>
      <w:r>
        <w:t>800W</w:t>
      </w:r>
    </w:p>
    <w:p>
      <w:r/>
    </w:p>
    <w:p>
      <w:r>
        <w:t>1500W</w:t>
      </w:r>
    </w:p>
    <w:p>
      <w:pPr>
        <w:pStyle w:val="Heading4"/>
      </w:pPr>
      <w:r>
        <w:t>制动打开电压</w:t>
      </w:r>
    </w:p>
    <w:p>
      <w:r>
        <w:t>53V</w:t>
      </w:r>
    </w:p>
    <w:p>
      <w:pPr>
        <w:pStyle w:val="Heading4"/>
      </w:pPr>
      <w:r>
        <w:t>制动关闭电压</w:t>
      </w:r>
    </w:p>
    <w:p>
      <w:r>
        <w:t>51V</w:t>
      </w:r>
    </w:p>
    <w:p>
      <w:pPr>
        <w:pStyle w:val="Heading4"/>
      </w:pPr>
      <w:r>
        <w:t>工作温度</w:t>
      </w:r>
    </w:p>
    <w:p>
      <w:r>
        <w:t>-20~60℃(请参考“减额曲线”)</w:t>
      </w:r>
    </w:p>
    <w:p>
      <w:pPr>
        <w:pStyle w:val="Heading4"/>
      </w:pPr>
      <w:r>
        <w:t>过负载保护模式</w:t>
      </w:r>
    </w:p>
    <w:p>
      <w:r>
        <w:t>恒流限制模式, 负载异常条件移除后可自动恢复</w:t>
      </w:r>
    </w:p>
    <w:p>
      <w:pPr>
        <w:pStyle w:val="Heading4"/>
      </w:pPr>
      <w:r>
        <w:t>短路保护模式</w:t>
      </w:r>
    </w:p>
    <w:p>
      <w:r>
        <w:t>恒流限制模式, 负载异常条件移除后可自动恢复</w:t>
      </w:r>
    </w:p>
    <w:p>
      <w:pPr>
        <w:pStyle w:val="Heading4"/>
      </w:pPr>
      <w:r>
        <w:t>过电压保护阈值</w:t>
      </w:r>
    </w:p>
    <w:p>
      <w:r>
        <w:t>55.2 ~ 64.8V</w:t>
      </w:r>
    </w:p>
    <w:p>
      <w:pPr>
        <w:pStyle w:val="Heading4"/>
      </w:pPr>
      <w:r>
        <w:t>过电压保护模式</w:t>
      </w:r>
    </w:p>
    <w:p>
      <w:r>
        <w:t>关断输出电压，重启恢复</w:t>
      </w:r>
    </w:p>
    <w:p>
      <w:pPr>
        <w:pStyle w:val="Heading4"/>
      </w:pPr>
      <w:r>
        <w:t>过温保护模式</w:t>
      </w:r>
    </w:p>
    <w:p>
      <w:r>
        <w:t>关断输出电压, 温度下降后可自动恢复</w:t>
      </w:r>
    </w:p>
    <w:p>
      <w:pPr>
        <w:pStyle w:val="Heading4"/>
      </w:pPr>
      <w:r>
        <w:t>重量</w:t>
      </w:r>
    </w:p>
    <w:p>
      <w:r/>
    </w:p>
    <w:p>
      <w:r>
        <w:t>4.7kg</w:t>
      </w:r>
    </w:p>
    <w:p>
      <w:r/>
    </w:p>
    <w:p>
      <w:r>
        <w:t>5.9kg</w:t>
      </w:r>
    </w:p>
    <w:p>
      <w:r/>
    </w:p>
    <w:p>
      <w:r>
        <w:t>8.1kg</w:t>
      </w:r>
    </w:p>
    <w:p>
      <w:pPr>
        <w:pStyle w:val="Heading4"/>
      </w:pPr>
      <w:r>
        <w:t>单个模组最大消耗</w:t>
      </w:r>
    </w:p>
    <w:p>
      <w:pPr>
        <w:pStyle w:val="Heading4"/>
      </w:pPr>
      <w:r>
        <w:t>模型型号</w:t>
      </w:r>
    </w:p>
    <w:p>
      <w:r>
        <w:t>eRob70</w:t>
      </w:r>
    </w:p>
    <w:p>
      <w:r>
        <w:t>eRob80</w:t>
      </w:r>
    </w:p>
    <w:p>
      <w:r>
        <w:t>eRob90</w:t>
      </w:r>
    </w:p>
    <w:p>
      <w:r>
        <w:t>eRob110</w:t>
      </w:r>
    </w:p>
    <w:p>
      <w:r>
        <w:t>eRob142</w:t>
      </w:r>
    </w:p>
    <w:p>
      <w:pPr>
        <w:pStyle w:val="Heading4"/>
      </w:pPr>
      <w:r>
        <w:t>最大消耗</w:t>
      </w:r>
    </w:p>
    <w:p>
      <w:r>
        <w:t>（单位:A）</w:t>
      </w:r>
    </w:p>
    <w:p>
      <w:r/>
    </w:p>
    <w:p>
      <w:r>
        <w:t>3.5</w:t>
      </w:r>
    </w:p>
    <w:p>
      <w:r/>
    </w:p>
    <w:p>
      <w:r>
        <w:t>5.5</w:t>
      </w:r>
    </w:p>
    <w:p>
      <w:r/>
    </w:p>
    <w:p>
      <w:r>
        <w:t>12</w:t>
      </w:r>
    </w:p>
    <w:p>
      <w:r/>
    </w:p>
    <w:p>
      <w:r>
        <w:t>16.5</w:t>
      </w:r>
    </w:p>
    <w:p>
      <w:r/>
    </w:p>
    <w:p>
      <w:r>
        <w:t>23</w:t>
      </w:r>
    </w:p>
    <w:p>
      <w:pPr>
        <w:pStyle w:val="Heading4"/>
      </w:pPr>
      <w:r>
        <w:t>机器人整机消耗电流</w:t>
      </w:r>
    </w:p>
    <w:p>
      <w:pPr>
        <w:pStyle w:val="Heading4"/>
      </w:pPr>
      <w:r>
        <w:t>负载</w:t>
      </w:r>
    </w:p>
    <w:p>
      <w:r/>
    </w:p>
    <w:p>
      <w:r>
        <w:t>3kg</w:t>
      </w:r>
    </w:p>
    <w:p>
      <w:r/>
    </w:p>
    <w:p>
      <w:r>
        <w:t>5kg</w:t>
      </w:r>
    </w:p>
    <w:p>
      <w:r/>
    </w:p>
    <w:p>
      <w:r>
        <w:t>10kg</w:t>
      </w:r>
    </w:p>
    <w:p>
      <w:pPr>
        <w:pStyle w:val="Heading4"/>
      </w:pPr>
      <w:r>
        <w:t>最大消耗电流</w:t>
      </w:r>
    </w:p>
    <w:p>
      <w:r>
        <w:t>（单位：A）</w:t>
      </w:r>
    </w:p>
    <w:p>
      <w:r/>
    </w:p>
    <w:p>
      <w:r>
        <w:t>8</w:t>
      </w:r>
    </w:p>
    <w:p>
      <w:r/>
    </w:p>
    <w:p>
      <w:r>
        <w:t>15</w:t>
      </w:r>
    </w:p>
    <w:p>
      <w:r/>
    </w:p>
    <w:p>
      <w:r>
        <w:t>26.6</w:t>
      </w:r>
    </w:p>
    <w:p>
      <w:pPr>
        <w:pStyle w:val="Heading4"/>
      </w:pPr>
      <w:r>
        <w:t>电源选型推荐</w:t>
      </w:r>
    </w:p>
    <w:p>
      <w:r/>
    </w:p>
    <w:p>
      <w:r>
        <w:t>ePower-400-48</w:t>
      </w:r>
    </w:p>
    <w:p>
      <w:r/>
    </w:p>
    <w:p>
      <w:r>
        <w:t>ePower-800-48</w:t>
      </w:r>
    </w:p>
    <w:p>
      <w:r/>
    </w:p>
    <w:p>
      <w:r>
        <w:t>ePower-1500-48</w:t>
      </w:r>
    </w:p>
    <w:p>
      <w:pPr>
        <w:pStyle w:val="Heading4"/>
      </w:pPr>
      <w:r>
        <w:t>模组组合参考</w:t>
      </w:r>
    </w:p>
    <w:p>
      <w:pPr>
        <w:jc w:val="center"/>
      </w:pPr>
      <w:r>
        <w:drawing>
          <wp:inline xmlns:a="http://schemas.openxmlformats.org/drawingml/2006/main" xmlns:pic="http://schemas.openxmlformats.org/drawingml/2006/picture">
            <wp:extent cx="4114800" cy="6254496"/>
            <wp:docPr id="78" name="Picture 78"/>
            <wp:cNvGraphicFramePr>
              <a:graphicFrameLocks noChangeAspect="1"/>
            </wp:cNvGraphicFramePr>
            <a:graphic>
              <a:graphicData uri="http://schemas.openxmlformats.org/drawingml/2006/picture">
                <pic:pic>
                  <pic:nvPicPr>
                    <pic:cNvPr id="0" name="c08eb4b615a9.jpg"/>
                    <pic:cNvPicPr/>
                  </pic:nvPicPr>
                  <pic:blipFill>
                    <a:blip r:embed="rId45"/>
                    <a:stretch>
                      <a:fillRect/>
                    </a:stretch>
                  </pic:blipFill>
                  <pic:spPr>
                    <a:xfrm>
                      <a:off x="0" y="0"/>
                      <a:ext cx="4114800" cy="6254496"/>
                    </a:xfrm>
                    <a:prstGeom prst="rect"/>
                  </pic:spPr>
                </pic:pic>
              </a:graphicData>
            </a:graphic>
          </wp:inline>
        </w:drawing>
      </w:r>
    </w:p>
    <w:p>
      <w:pPr>
        <w:jc w:val="center"/>
      </w:pPr>
      <w:r>
        <w:drawing>
          <wp:inline xmlns:a="http://schemas.openxmlformats.org/drawingml/2006/main" xmlns:pic="http://schemas.openxmlformats.org/drawingml/2006/picture">
            <wp:extent cx="4114800" cy="6254496"/>
            <wp:docPr id="79" name="Picture 79"/>
            <wp:cNvGraphicFramePr>
              <a:graphicFrameLocks noChangeAspect="1"/>
            </wp:cNvGraphicFramePr>
            <a:graphic>
              <a:graphicData uri="http://schemas.openxmlformats.org/drawingml/2006/picture">
                <pic:pic>
                  <pic:nvPicPr>
                    <pic:cNvPr id="0" name="6a04ecd9d2b9.jpg"/>
                    <pic:cNvPicPr/>
                  </pic:nvPicPr>
                  <pic:blipFill>
                    <a:blip r:embed="rId46"/>
                    <a:stretch>
                      <a:fillRect/>
                    </a:stretch>
                  </pic:blipFill>
                  <pic:spPr>
                    <a:xfrm>
                      <a:off x="0" y="0"/>
                      <a:ext cx="4114800" cy="6254496"/>
                    </a:xfrm>
                    <a:prstGeom prst="rect"/>
                  </pic:spPr>
                </pic:pic>
              </a:graphicData>
            </a:graphic>
          </wp:inline>
        </w:drawing>
      </w:r>
    </w:p>
    <w:p>
      <w:pPr>
        <w:jc w:val="center"/>
      </w:pPr>
      <w:r>
        <w:drawing>
          <wp:inline xmlns:a="http://schemas.openxmlformats.org/drawingml/2006/main" xmlns:pic="http://schemas.openxmlformats.org/drawingml/2006/picture">
            <wp:extent cx="4114800" cy="6254496"/>
            <wp:docPr id="80" name="Picture 80"/>
            <wp:cNvGraphicFramePr>
              <a:graphicFrameLocks noChangeAspect="1"/>
            </wp:cNvGraphicFramePr>
            <a:graphic>
              <a:graphicData uri="http://schemas.openxmlformats.org/drawingml/2006/picture">
                <pic:pic>
                  <pic:nvPicPr>
                    <pic:cNvPr id="0" name="325db3e0cf14.jpg"/>
                    <pic:cNvPicPr/>
                  </pic:nvPicPr>
                  <pic:blipFill>
                    <a:blip r:embed="rId47"/>
                    <a:stretch>
                      <a:fillRect/>
                    </a:stretch>
                  </pic:blipFill>
                  <pic:spPr>
                    <a:xfrm>
                      <a:off x="0" y="0"/>
                      <a:ext cx="4114800" cy="6254496"/>
                    </a:xfrm>
                    <a:prstGeom prst="rect"/>
                  </pic:spPr>
                </pic:pic>
              </a:graphicData>
            </a:graphic>
          </wp:inline>
        </w:drawing>
      </w:r>
    </w:p>
    <w:p>
      <w:r>
        <w:t>第1轴eRob80，速比100</w:t>
      </w:r>
    </w:p>
    <w:p>
      <w:r>
        <w:t>第2轴eRob80，速比100</w:t>
      </w:r>
    </w:p>
    <w:p>
      <w:r>
        <w:t>第3轴eRob80，速比100</w:t>
      </w:r>
    </w:p>
    <w:p>
      <w:r>
        <w:t>第4轴eRob70，速比100</w:t>
      </w:r>
    </w:p>
    <w:p>
      <w:r>
        <w:t>第5轴eRob70，速比100</w:t>
      </w:r>
    </w:p>
    <w:p>
      <w:r>
        <w:t>第6轴eRob70，速比100</w:t>
      </w:r>
    </w:p>
    <w:p>
      <w:r>
        <w:t>第1轴eRob110，速比 120</w:t>
      </w:r>
    </w:p>
    <w:p>
      <w:r>
        <w:t>第2轴eRob110，速比 120</w:t>
      </w:r>
    </w:p>
    <w:p>
      <w:r>
        <w:t>第3轴eRob110，速比 120</w:t>
      </w:r>
    </w:p>
    <w:p>
      <w:r>
        <w:t>第4轴eRob70，速比100</w:t>
      </w:r>
    </w:p>
    <w:p>
      <w:r>
        <w:t>第5轴eRob70，速比100</w:t>
      </w:r>
    </w:p>
    <w:p>
      <w:r>
        <w:t>第6轴eRob70，速比100</w:t>
      </w:r>
    </w:p>
    <w:p>
      <w:r>
        <w:t>第1轴eRob142，速比120</w:t>
      </w:r>
    </w:p>
    <w:p>
      <w:r>
        <w:t>第2轴eRob142，速比120</w:t>
      </w:r>
    </w:p>
    <w:p>
      <w:r>
        <w:t>第3轴eRob110，速比 120</w:t>
      </w:r>
    </w:p>
    <w:p>
      <w:r>
        <w:t>第4轴eRob80，速比100</w:t>
      </w:r>
    </w:p>
    <w:p>
      <w:r>
        <w:t>第5轴eRob80，速比100</w:t>
      </w:r>
    </w:p>
    <w:p>
      <w:r>
        <w:t>第6轴eRob80，速比100</w:t>
      </w:r>
    </w:p>
    <w:p>
      <w:pPr>
        <w:pStyle w:val="Heading4"/>
      </w:pPr>
      <w:r>
        <w:t>测试工况</w:t>
      </w:r>
    </w:p>
    <w:p>
      <w:r>
        <w:t>测试数据是以臂长0.5 米,3 公斤负载下得出</w:t>
      </w:r>
    </w:p>
    <w:p>
      <w:r>
        <w:t>测试数据是以臂长0.9 米,5 公斤负载下得出</w:t>
      </w:r>
    </w:p>
    <w:p>
      <w:r>
        <w:t>测试数据是以臂长1.3 米,10 公斤负载下得出</w:t>
      </w:r>
    </w:p>
    <w:p>
      <w:pPr>
        <w:pStyle w:val="Heading3"/>
      </w:pPr>
      <w:r>
        <w:t>资料下载</w:t>
      </w:r>
    </w:p>
    <w:p>
      <w:r>
        <w:t>• ePower电源手册V2.6</w:t>
      </w:r>
    </w:p>
    <w:p>
      <w:r>
        <w:t>• ePower_3D模型.rar</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81" name="Picture 81"/>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112</w:t>
      </w:r>
    </w:p>
    <w:p>
      <w:r>
        <w:rPr>
          <w:i/>
        </w:rPr>
        <w:t>原文链接: https://www.zeroerr.cn/Tools/112.html</w:t>
      </w:r>
    </w:p>
    <w:p>
      <w:pPr>
        <w:pStyle w:val="Heading3"/>
      </w:pPr>
      <w:r>
        <w:t>为什么使用eRob专用线缆？</w:t>
      </w:r>
    </w:p>
    <w:p>
      <w:pPr>
        <w:pStyle w:val="Heading4"/>
      </w:pPr>
      <w:r>
        <w:t>eRob专用线缆</w:t>
      </w:r>
    </w:p>
    <w:p>
      <w:pPr>
        <w:jc w:val="center"/>
      </w:pPr>
      <w:r>
        <w:drawing>
          <wp:inline xmlns:a="http://schemas.openxmlformats.org/drawingml/2006/main" xmlns:pic="http://schemas.openxmlformats.org/drawingml/2006/picture">
            <wp:extent cx="4114800" cy="3996559"/>
            <wp:docPr id="82" name="Picture 82"/>
            <wp:cNvGraphicFramePr>
              <a:graphicFrameLocks noChangeAspect="1"/>
            </wp:cNvGraphicFramePr>
            <a:graphic>
              <a:graphicData uri="http://schemas.openxmlformats.org/drawingml/2006/picture">
                <pic:pic>
                  <pic:nvPicPr>
                    <pic:cNvPr id="0" name="fb47c1a4bf26.png"/>
                    <pic:cNvPicPr/>
                  </pic:nvPicPr>
                  <pic:blipFill>
                    <a:blip r:embed="rId24"/>
                    <a:stretch>
                      <a:fillRect/>
                    </a:stretch>
                  </pic:blipFill>
                  <pic:spPr>
                    <a:xfrm>
                      <a:off x="0" y="0"/>
                      <a:ext cx="4114800" cy="3996559"/>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59664"/>
            <wp:docPr id="83" name="Picture 83"/>
            <wp:cNvGraphicFramePr>
              <a:graphicFrameLocks noChangeAspect="1"/>
            </wp:cNvGraphicFramePr>
            <a:graphic>
              <a:graphicData uri="http://schemas.openxmlformats.org/drawingml/2006/picture">
                <pic:pic>
                  <pic:nvPicPr>
                    <pic:cNvPr id="0" name="8c98839bee88.png"/>
                    <pic:cNvPicPr/>
                  </pic:nvPicPr>
                  <pic:blipFill>
                    <a:blip r:embed="rId48"/>
                    <a:stretch>
                      <a:fillRect/>
                    </a:stretch>
                  </pic:blipFill>
                  <pic:spPr>
                    <a:xfrm>
                      <a:off x="0" y="0"/>
                      <a:ext cx="4114800" cy="3959664"/>
                    </a:xfrm>
                    <a:prstGeom prst="rect"/>
                  </pic:spPr>
                </pic:pic>
              </a:graphicData>
            </a:graphic>
          </wp:inline>
        </w:drawing>
      </w:r>
    </w:p>
    <w:p>
      <w:pPr>
        <w:pStyle w:val="Heading4"/>
      </w:pPr>
      <w:r>
        <w:t>全自动机制线缆</w:t>
      </w:r>
    </w:p>
    <w:p>
      <w:r>
        <w:t>• 一致性好</w:t>
      </w:r>
    </w:p>
    <w:p>
      <w:r>
        <w:t>• 强度高</w:t>
      </w:r>
    </w:p>
    <w:p>
      <w:r>
        <w:t>• 接触牢靠</w:t>
      </w:r>
    </w:p>
    <w:p>
      <w:r>
        <w:t>• 寿命长</w:t>
      </w:r>
    </w:p>
    <w:p>
      <w:pPr>
        <w:jc w:val="center"/>
      </w:pPr>
      <w:r>
        <w:drawing>
          <wp:inline xmlns:a="http://schemas.openxmlformats.org/drawingml/2006/main" xmlns:pic="http://schemas.openxmlformats.org/drawingml/2006/picture">
            <wp:extent cx="4114800" cy="3614738"/>
            <wp:docPr id="84" name="Picture 84"/>
            <wp:cNvGraphicFramePr>
              <a:graphicFrameLocks noChangeAspect="1"/>
            </wp:cNvGraphicFramePr>
            <a:graphic>
              <a:graphicData uri="http://schemas.openxmlformats.org/drawingml/2006/picture">
                <pic:pic>
                  <pic:nvPicPr>
                    <pic:cNvPr id="0" name="aa5709a0360e.png"/>
                    <pic:cNvPicPr/>
                  </pic:nvPicPr>
                  <pic:blipFill>
                    <a:blip r:embed="rId49"/>
                    <a:stretch>
                      <a:fillRect/>
                    </a:stretch>
                  </pic:blipFill>
                  <pic:spPr>
                    <a:xfrm>
                      <a:off x="0" y="0"/>
                      <a:ext cx="4114800" cy="3614738"/>
                    </a:xfrm>
                    <a:prstGeom prst="rect"/>
                  </pic:spPr>
                </pic:pic>
              </a:graphicData>
            </a:graphic>
          </wp:inline>
        </w:drawing>
      </w:r>
    </w:p>
    <w:p>
      <w:r>
        <w:t>• CAN线缆</w:t>
      </w:r>
    </w:p>
    <w:p>
      <w:r>
        <w:t>• EtherCAT线缆</w:t>
      </w:r>
    </w:p>
    <w:p>
      <w:r>
        <w:t>• P1 红</w:t>
      </w:r>
    </w:p>
    <w:p>
      <w:r>
        <w:t>• P2 黑</w:t>
      </w:r>
    </w:p>
    <w:p>
      <w:r>
        <w:t>• P3 蓝</w:t>
      </w:r>
    </w:p>
    <w:p>
      <w:r>
        <w:t>• P4 棕</w:t>
      </w:r>
    </w:p>
    <w:p>
      <w:r>
        <w:t>• 3PIN头</w:t>
      </w:r>
    </w:p>
    <w:p>
      <w:r>
        <w:t>• 4PIN头</w:t>
      </w:r>
    </w:p>
    <w:p>
      <w:pPr>
        <w:jc w:val="center"/>
      </w:pPr>
      <w:r>
        <w:drawing>
          <wp:inline xmlns:a="http://schemas.openxmlformats.org/drawingml/2006/main" xmlns:pic="http://schemas.openxmlformats.org/drawingml/2006/picture">
            <wp:extent cx="4114800" cy="2600325"/>
            <wp:docPr id="85" name="Picture 85"/>
            <wp:cNvGraphicFramePr>
              <a:graphicFrameLocks noChangeAspect="1"/>
            </wp:cNvGraphicFramePr>
            <a:graphic>
              <a:graphicData uri="http://schemas.openxmlformats.org/drawingml/2006/picture">
                <pic:pic>
                  <pic:nvPicPr>
                    <pic:cNvPr id="0" name="27fae88b7c74.png"/>
                    <pic:cNvPicPr/>
                  </pic:nvPicPr>
                  <pic:blipFill>
                    <a:blip r:embed="rId50"/>
                    <a:stretch>
                      <a:fillRect/>
                    </a:stretch>
                  </pic:blipFill>
                  <pic:spPr>
                    <a:xfrm>
                      <a:off x="0" y="0"/>
                      <a:ext cx="4114800" cy="2600325"/>
                    </a:xfrm>
                    <a:prstGeom prst="rect"/>
                  </pic:spPr>
                </pic:pic>
              </a:graphicData>
            </a:graphic>
          </wp:inline>
        </w:drawing>
      </w:r>
    </w:p>
    <w:p>
      <w:r>
        <w:t>• 正品插头.卡簧</w:t>
      </w:r>
    </w:p>
    <w:p>
      <w:r>
        <w:t>• 关键部位点胶加强</w:t>
      </w:r>
    </w:p>
    <w:p>
      <w:r>
        <w:t>• 不易松脱</w:t>
      </w:r>
    </w:p>
    <w:p>
      <w:pPr>
        <w:jc w:val="center"/>
      </w:pPr>
      <w:r>
        <w:drawing>
          <wp:inline xmlns:a="http://schemas.openxmlformats.org/drawingml/2006/main" xmlns:pic="http://schemas.openxmlformats.org/drawingml/2006/picture">
            <wp:extent cx="4114800" cy="1838325"/>
            <wp:docPr id="86" name="Picture 86"/>
            <wp:cNvGraphicFramePr>
              <a:graphicFrameLocks noChangeAspect="1"/>
            </wp:cNvGraphicFramePr>
            <a:graphic>
              <a:graphicData uri="http://schemas.openxmlformats.org/drawingml/2006/picture">
                <pic:pic>
                  <pic:nvPicPr>
                    <pic:cNvPr id="0" name="075e9d6a8a81.png"/>
                    <pic:cNvPicPr/>
                  </pic:nvPicPr>
                  <pic:blipFill>
                    <a:blip r:embed="rId51"/>
                    <a:stretch>
                      <a:fillRect/>
                    </a:stretch>
                  </pic:blipFill>
                  <pic:spPr>
                    <a:xfrm>
                      <a:off x="0" y="0"/>
                      <a:ext cx="4114800" cy="1838325"/>
                    </a:xfrm>
                    <a:prstGeom prst="rect"/>
                  </pic:spPr>
                </pic:pic>
              </a:graphicData>
            </a:graphic>
          </wp:inline>
        </w:drawing>
      </w:r>
    </w:p>
    <w:p>
      <w:r>
        <w:t>• 使用机器人专用</w:t>
      </w:r>
    </w:p>
    <w:p>
      <w:r>
        <w:t>• 耐磨高柔线</w:t>
      </w:r>
    </w:p>
    <w:p>
      <w:r>
        <w:t>• 双绞抗干扰</w:t>
      </w:r>
    </w:p>
    <w:p>
      <w:pPr>
        <w:pStyle w:val="Heading4"/>
      </w:pPr>
      <w:r>
        <w:t>无需手工压线</w:t>
      </w:r>
    </w:p>
    <w:p>
      <w:pPr>
        <w:pStyle w:val="Heading4"/>
      </w:pPr>
      <w:r>
        <w:t>极速连通工作</w:t>
      </w:r>
    </w:p>
    <w:p>
      <w:r>
        <w:t>• 种类丰富</w:t>
      </w:r>
    </w:p>
    <w:p>
      <w:r>
        <w:t>• 长度齐全</w:t>
      </w:r>
    </w:p>
    <w:p>
      <w:r>
        <w:t>• 直接选用</w:t>
      </w:r>
    </w:p>
    <w:p>
      <w:r>
        <w:t>• 带双头标识清晰美观易查找</w:t>
      </w:r>
    </w:p>
    <w:p>
      <w:pPr>
        <w:jc w:val="center"/>
      </w:pPr>
      <w:r>
        <w:drawing>
          <wp:inline xmlns:a="http://schemas.openxmlformats.org/drawingml/2006/main" xmlns:pic="http://schemas.openxmlformats.org/drawingml/2006/picture">
            <wp:extent cx="4114800" cy="1924050"/>
            <wp:docPr id="87" name="Picture 87"/>
            <wp:cNvGraphicFramePr>
              <a:graphicFrameLocks noChangeAspect="1"/>
            </wp:cNvGraphicFramePr>
            <a:graphic>
              <a:graphicData uri="http://schemas.openxmlformats.org/drawingml/2006/picture">
                <pic:pic>
                  <pic:nvPicPr>
                    <pic:cNvPr id="0" name="b667e4761d3b.jpg"/>
                    <pic:cNvPicPr/>
                  </pic:nvPicPr>
                  <pic:blipFill>
                    <a:blip r:embed="rId52"/>
                    <a:stretch>
                      <a:fillRect/>
                    </a:stretch>
                  </pic:blipFill>
                  <pic:spPr>
                    <a:xfrm>
                      <a:off x="0" y="0"/>
                      <a:ext cx="4114800" cy="1924050"/>
                    </a:xfrm>
                    <a:prstGeom prst="rect"/>
                  </pic:spPr>
                </pic:pic>
              </a:graphicData>
            </a:graphic>
          </wp:inline>
        </w:drawing>
      </w:r>
    </w:p>
    <w:p>
      <w:r>
        <w:t>eRob 90T 使用 eRob专用线缆与 eRob 80T 互相连接</w:t>
      </w:r>
    </w:p>
    <w:p>
      <w:pPr>
        <w:jc w:val="center"/>
      </w:pPr>
      <w:r>
        <w:drawing>
          <wp:inline xmlns:a="http://schemas.openxmlformats.org/drawingml/2006/main" xmlns:pic="http://schemas.openxmlformats.org/drawingml/2006/picture">
            <wp:extent cx="4114800" cy="1924050"/>
            <wp:docPr id="88" name="Picture 88"/>
            <wp:cNvGraphicFramePr>
              <a:graphicFrameLocks noChangeAspect="1"/>
            </wp:cNvGraphicFramePr>
            <a:graphic>
              <a:graphicData uri="http://schemas.openxmlformats.org/drawingml/2006/picture">
                <pic:pic>
                  <pic:nvPicPr>
                    <pic:cNvPr id="0" name="5fb300fa51b7.jpg"/>
                    <pic:cNvPicPr/>
                  </pic:nvPicPr>
                  <pic:blipFill>
                    <a:blip r:embed="rId53"/>
                    <a:stretch>
                      <a:fillRect/>
                    </a:stretch>
                  </pic:blipFill>
                  <pic:spPr>
                    <a:xfrm>
                      <a:off x="0" y="0"/>
                      <a:ext cx="4114800" cy="1924050"/>
                    </a:xfrm>
                    <a:prstGeom prst="rect"/>
                  </pic:spPr>
                </pic:pic>
              </a:graphicData>
            </a:graphic>
          </wp:inline>
        </w:drawing>
      </w:r>
    </w:p>
    <w:p>
      <w:r>
        <w:t>eRob 70I 使用 eRob专用线缆与 eRob 70I 互相连接</w:t>
      </w:r>
    </w:p>
    <w:p>
      <w:pPr>
        <w:pStyle w:val="Heading4"/>
      </w:pPr>
      <w:r>
        <w:t>产品参数</w:t>
      </w:r>
    </w:p>
    <w:p>
      <w:r>
        <w:t>• 系列eLine↓零差云控线缆系列</w:t>
      </w:r>
    </w:p>
    <w:p>
      <w:r>
        <w:t>• 通信CAN↓CANCAN通信连接线缆ECATEtherCAT通信连接线缆RJ45 ECATeRob至RJ45插头的转接线缆</w:t>
      </w:r>
    </w:p>
    <w:p>
      <w:r>
        <w:t>• 长度30↓30CM43CM52CM72CM110CM</w:t>
      </w:r>
    </w:p>
    <w:p>
      <w:pPr>
        <w:pStyle w:val="Heading3"/>
      </w:pPr>
      <w:r>
        <w:t>为什么使用eRob专用线缆？</w:t>
      </w:r>
    </w:p>
    <w:p>
      <w:pPr>
        <w:pStyle w:val="Heading4"/>
      </w:pPr>
      <w:r>
        <w:t>eRob专用线缆</w:t>
      </w:r>
    </w:p>
    <w:p>
      <w:pPr>
        <w:jc w:val="center"/>
      </w:pPr>
      <w:r>
        <w:drawing>
          <wp:inline xmlns:a="http://schemas.openxmlformats.org/drawingml/2006/main" xmlns:pic="http://schemas.openxmlformats.org/drawingml/2006/picture">
            <wp:extent cx="4114800" cy="3996559"/>
            <wp:docPr id="89" name="Picture 89"/>
            <wp:cNvGraphicFramePr>
              <a:graphicFrameLocks noChangeAspect="1"/>
            </wp:cNvGraphicFramePr>
            <a:graphic>
              <a:graphicData uri="http://schemas.openxmlformats.org/drawingml/2006/picture">
                <pic:pic>
                  <pic:nvPicPr>
                    <pic:cNvPr id="0" name="fb47c1a4bf26.png"/>
                    <pic:cNvPicPr/>
                  </pic:nvPicPr>
                  <pic:blipFill>
                    <a:blip r:embed="rId24"/>
                    <a:stretch>
                      <a:fillRect/>
                    </a:stretch>
                  </pic:blipFill>
                  <pic:spPr>
                    <a:xfrm>
                      <a:off x="0" y="0"/>
                      <a:ext cx="4114800" cy="3996559"/>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59664"/>
            <wp:docPr id="90" name="Picture 90"/>
            <wp:cNvGraphicFramePr>
              <a:graphicFrameLocks noChangeAspect="1"/>
            </wp:cNvGraphicFramePr>
            <a:graphic>
              <a:graphicData uri="http://schemas.openxmlformats.org/drawingml/2006/picture">
                <pic:pic>
                  <pic:nvPicPr>
                    <pic:cNvPr id="0" name="8c98839bee88.png"/>
                    <pic:cNvPicPr/>
                  </pic:nvPicPr>
                  <pic:blipFill>
                    <a:blip r:embed="rId48"/>
                    <a:stretch>
                      <a:fillRect/>
                    </a:stretch>
                  </pic:blipFill>
                  <pic:spPr>
                    <a:xfrm>
                      <a:off x="0" y="0"/>
                      <a:ext cx="4114800" cy="3959664"/>
                    </a:xfrm>
                    <a:prstGeom prst="rect"/>
                  </pic:spPr>
                </pic:pic>
              </a:graphicData>
            </a:graphic>
          </wp:inline>
        </w:drawing>
      </w:r>
    </w:p>
    <w:p>
      <w:pPr>
        <w:pStyle w:val="Heading4"/>
      </w:pPr>
      <w:r>
        <w:t>全自动机制线缆</w:t>
      </w:r>
    </w:p>
    <w:p>
      <w:r>
        <w:t>• 一致性好</w:t>
      </w:r>
    </w:p>
    <w:p>
      <w:r>
        <w:t>• 强度高</w:t>
      </w:r>
    </w:p>
    <w:p>
      <w:r>
        <w:t>• 接触牢靠</w:t>
      </w:r>
    </w:p>
    <w:p>
      <w:r>
        <w:t>• 寿命长</w:t>
      </w:r>
    </w:p>
    <w:p>
      <w:pPr>
        <w:jc w:val="center"/>
      </w:pPr>
      <w:r>
        <w:drawing>
          <wp:inline xmlns:a="http://schemas.openxmlformats.org/drawingml/2006/main" xmlns:pic="http://schemas.openxmlformats.org/drawingml/2006/picture">
            <wp:extent cx="4114800" cy="3614738"/>
            <wp:docPr id="91" name="Picture 91"/>
            <wp:cNvGraphicFramePr>
              <a:graphicFrameLocks noChangeAspect="1"/>
            </wp:cNvGraphicFramePr>
            <a:graphic>
              <a:graphicData uri="http://schemas.openxmlformats.org/drawingml/2006/picture">
                <pic:pic>
                  <pic:nvPicPr>
                    <pic:cNvPr id="0" name="aa5709a0360e.png"/>
                    <pic:cNvPicPr/>
                  </pic:nvPicPr>
                  <pic:blipFill>
                    <a:blip r:embed="rId49"/>
                    <a:stretch>
                      <a:fillRect/>
                    </a:stretch>
                  </pic:blipFill>
                  <pic:spPr>
                    <a:xfrm>
                      <a:off x="0" y="0"/>
                      <a:ext cx="4114800" cy="3614738"/>
                    </a:xfrm>
                    <a:prstGeom prst="rect"/>
                  </pic:spPr>
                </pic:pic>
              </a:graphicData>
            </a:graphic>
          </wp:inline>
        </w:drawing>
      </w:r>
    </w:p>
    <w:p>
      <w:r>
        <w:t>• CAN线缆</w:t>
      </w:r>
    </w:p>
    <w:p>
      <w:r>
        <w:t>• EtherCAT线缆</w:t>
      </w:r>
    </w:p>
    <w:p>
      <w:r>
        <w:t>• P1 红</w:t>
      </w:r>
    </w:p>
    <w:p>
      <w:r>
        <w:t>• P2 黑</w:t>
      </w:r>
    </w:p>
    <w:p>
      <w:r>
        <w:t>• P3 蓝</w:t>
      </w:r>
    </w:p>
    <w:p>
      <w:r>
        <w:t>• P4 棕</w:t>
      </w:r>
    </w:p>
    <w:p>
      <w:r>
        <w:t>• 3PIN头</w:t>
      </w:r>
    </w:p>
    <w:p>
      <w:r>
        <w:t>• 4PIN头</w:t>
      </w:r>
    </w:p>
    <w:p>
      <w:pPr>
        <w:jc w:val="center"/>
      </w:pPr>
      <w:r>
        <w:drawing>
          <wp:inline xmlns:a="http://schemas.openxmlformats.org/drawingml/2006/main" xmlns:pic="http://schemas.openxmlformats.org/drawingml/2006/picture">
            <wp:extent cx="4114800" cy="2600325"/>
            <wp:docPr id="92" name="Picture 92"/>
            <wp:cNvGraphicFramePr>
              <a:graphicFrameLocks noChangeAspect="1"/>
            </wp:cNvGraphicFramePr>
            <a:graphic>
              <a:graphicData uri="http://schemas.openxmlformats.org/drawingml/2006/picture">
                <pic:pic>
                  <pic:nvPicPr>
                    <pic:cNvPr id="0" name="27fae88b7c74.png"/>
                    <pic:cNvPicPr/>
                  </pic:nvPicPr>
                  <pic:blipFill>
                    <a:blip r:embed="rId50"/>
                    <a:stretch>
                      <a:fillRect/>
                    </a:stretch>
                  </pic:blipFill>
                  <pic:spPr>
                    <a:xfrm>
                      <a:off x="0" y="0"/>
                      <a:ext cx="4114800" cy="2600325"/>
                    </a:xfrm>
                    <a:prstGeom prst="rect"/>
                  </pic:spPr>
                </pic:pic>
              </a:graphicData>
            </a:graphic>
          </wp:inline>
        </w:drawing>
      </w:r>
    </w:p>
    <w:p>
      <w:r>
        <w:t>• 正品插头.卡簧</w:t>
      </w:r>
    </w:p>
    <w:p>
      <w:r>
        <w:t>• 关键部位点胶加强</w:t>
      </w:r>
    </w:p>
    <w:p>
      <w:r>
        <w:t>• 不易松脱</w:t>
      </w:r>
    </w:p>
    <w:p>
      <w:pPr>
        <w:jc w:val="center"/>
      </w:pPr>
      <w:r>
        <w:drawing>
          <wp:inline xmlns:a="http://schemas.openxmlformats.org/drawingml/2006/main" xmlns:pic="http://schemas.openxmlformats.org/drawingml/2006/picture">
            <wp:extent cx="4114800" cy="1838325"/>
            <wp:docPr id="93" name="Picture 93"/>
            <wp:cNvGraphicFramePr>
              <a:graphicFrameLocks noChangeAspect="1"/>
            </wp:cNvGraphicFramePr>
            <a:graphic>
              <a:graphicData uri="http://schemas.openxmlformats.org/drawingml/2006/picture">
                <pic:pic>
                  <pic:nvPicPr>
                    <pic:cNvPr id="0" name="075e9d6a8a81.png"/>
                    <pic:cNvPicPr/>
                  </pic:nvPicPr>
                  <pic:blipFill>
                    <a:blip r:embed="rId51"/>
                    <a:stretch>
                      <a:fillRect/>
                    </a:stretch>
                  </pic:blipFill>
                  <pic:spPr>
                    <a:xfrm>
                      <a:off x="0" y="0"/>
                      <a:ext cx="4114800" cy="1838325"/>
                    </a:xfrm>
                    <a:prstGeom prst="rect"/>
                  </pic:spPr>
                </pic:pic>
              </a:graphicData>
            </a:graphic>
          </wp:inline>
        </w:drawing>
      </w:r>
    </w:p>
    <w:p>
      <w:r>
        <w:t>• 使用机器人专用</w:t>
      </w:r>
    </w:p>
    <w:p>
      <w:r>
        <w:t>• 耐磨高柔线</w:t>
      </w:r>
    </w:p>
    <w:p>
      <w:r>
        <w:t>• 双绞抗干扰</w:t>
      </w:r>
    </w:p>
    <w:p>
      <w:pPr>
        <w:pStyle w:val="Heading4"/>
      </w:pPr>
      <w:r>
        <w:t>无需手工压线</w:t>
      </w:r>
    </w:p>
    <w:p>
      <w:pPr>
        <w:pStyle w:val="Heading4"/>
      </w:pPr>
      <w:r>
        <w:t>极速连通工作</w:t>
      </w:r>
    </w:p>
    <w:p>
      <w:r>
        <w:t>• 种类丰富</w:t>
      </w:r>
    </w:p>
    <w:p>
      <w:r>
        <w:t>• 长度齐全</w:t>
      </w:r>
    </w:p>
    <w:p>
      <w:r>
        <w:t>• 直接选用</w:t>
      </w:r>
    </w:p>
    <w:p>
      <w:r>
        <w:t>• 带双头标识清晰美观易查找</w:t>
      </w:r>
    </w:p>
    <w:p>
      <w:pPr>
        <w:jc w:val="center"/>
      </w:pPr>
      <w:r>
        <w:drawing>
          <wp:inline xmlns:a="http://schemas.openxmlformats.org/drawingml/2006/main" xmlns:pic="http://schemas.openxmlformats.org/drawingml/2006/picture">
            <wp:extent cx="4114800" cy="1924050"/>
            <wp:docPr id="94" name="Picture 94"/>
            <wp:cNvGraphicFramePr>
              <a:graphicFrameLocks noChangeAspect="1"/>
            </wp:cNvGraphicFramePr>
            <a:graphic>
              <a:graphicData uri="http://schemas.openxmlformats.org/drawingml/2006/picture">
                <pic:pic>
                  <pic:nvPicPr>
                    <pic:cNvPr id="0" name="b667e4761d3b.jpg"/>
                    <pic:cNvPicPr/>
                  </pic:nvPicPr>
                  <pic:blipFill>
                    <a:blip r:embed="rId52"/>
                    <a:stretch>
                      <a:fillRect/>
                    </a:stretch>
                  </pic:blipFill>
                  <pic:spPr>
                    <a:xfrm>
                      <a:off x="0" y="0"/>
                      <a:ext cx="4114800" cy="1924050"/>
                    </a:xfrm>
                    <a:prstGeom prst="rect"/>
                  </pic:spPr>
                </pic:pic>
              </a:graphicData>
            </a:graphic>
          </wp:inline>
        </w:drawing>
      </w:r>
    </w:p>
    <w:p>
      <w:r>
        <w:t>eRob 90T 使用 eRob专用线缆与 eRob 80T 互相连接</w:t>
      </w:r>
    </w:p>
    <w:p>
      <w:pPr>
        <w:jc w:val="center"/>
      </w:pPr>
      <w:r>
        <w:drawing>
          <wp:inline xmlns:a="http://schemas.openxmlformats.org/drawingml/2006/main" xmlns:pic="http://schemas.openxmlformats.org/drawingml/2006/picture">
            <wp:extent cx="4114800" cy="1924050"/>
            <wp:docPr id="95" name="Picture 95"/>
            <wp:cNvGraphicFramePr>
              <a:graphicFrameLocks noChangeAspect="1"/>
            </wp:cNvGraphicFramePr>
            <a:graphic>
              <a:graphicData uri="http://schemas.openxmlformats.org/drawingml/2006/picture">
                <pic:pic>
                  <pic:nvPicPr>
                    <pic:cNvPr id="0" name="5fb300fa51b7.jpg"/>
                    <pic:cNvPicPr/>
                  </pic:nvPicPr>
                  <pic:blipFill>
                    <a:blip r:embed="rId53"/>
                    <a:stretch>
                      <a:fillRect/>
                    </a:stretch>
                  </pic:blipFill>
                  <pic:spPr>
                    <a:xfrm>
                      <a:off x="0" y="0"/>
                      <a:ext cx="4114800" cy="1924050"/>
                    </a:xfrm>
                    <a:prstGeom prst="rect"/>
                  </pic:spPr>
                </pic:pic>
              </a:graphicData>
            </a:graphic>
          </wp:inline>
        </w:drawing>
      </w:r>
    </w:p>
    <w:p>
      <w:r>
        <w:t>eRob 70I 使用 eRob专用线缆与 eRob 70I 互相连接</w:t>
      </w:r>
    </w:p>
    <w:p>
      <w:pPr>
        <w:pStyle w:val="Heading4"/>
      </w:pPr>
      <w:r>
        <w:t>产品参数</w:t>
      </w:r>
    </w:p>
    <w:p>
      <w:r>
        <w:t>• 系列eLine↓零差云控线缆系列</w:t>
      </w:r>
    </w:p>
    <w:p>
      <w:r>
        <w:t>• 通信CAN↓CANCAN通信连接线缆ECATEtherCAT通信连接线缆RJ45 ECATeRob至RJ45插头的转接线缆</w:t>
      </w:r>
    </w:p>
    <w:p>
      <w:r>
        <w:t>• 长度30↓30CM43CM52CM72CM110CM</w:t>
      </w:r>
    </w:p>
    <w:p>
      <w:pPr>
        <w:pStyle w:val="Heading3"/>
      </w:pPr>
      <w:r>
        <w:t>产品中心</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96" name="Picture 96"/>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pPr>
        <w:pStyle w:val="Heading3"/>
      </w:pPr>
      <w:r>
        <w:t>为什么使用eRob专用线缆？</w:t>
      </w:r>
    </w:p>
    <w:p>
      <w:pPr>
        <w:pStyle w:val="Heading4"/>
      </w:pPr>
      <w:r>
        <w:t>eRob专用线缆</w:t>
      </w:r>
    </w:p>
    <w:p>
      <w:pPr>
        <w:jc w:val="center"/>
      </w:pPr>
      <w:r>
        <w:drawing>
          <wp:inline xmlns:a="http://schemas.openxmlformats.org/drawingml/2006/main" xmlns:pic="http://schemas.openxmlformats.org/drawingml/2006/picture">
            <wp:extent cx="4114800" cy="3996559"/>
            <wp:docPr id="97" name="Picture 97"/>
            <wp:cNvGraphicFramePr>
              <a:graphicFrameLocks noChangeAspect="1"/>
            </wp:cNvGraphicFramePr>
            <a:graphic>
              <a:graphicData uri="http://schemas.openxmlformats.org/drawingml/2006/picture">
                <pic:pic>
                  <pic:nvPicPr>
                    <pic:cNvPr id="0" name="fb47c1a4bf26.png"/>
                    <pic:cNvPicPr/>
                  </pic:nvPicPr>
                  <pic:blipFill>
                    <a:blip r:embed="rId24"/>
                    <a:stretch>
                      <a:fillRect/>
                    </a:stretch>
                  </pic:blipFill>
                  <pic:spPr>
                    <a:xfrm>
                      <a:off x="0" y="0"/>
                      <a:ext cx="4114800" cy="3996559"/>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59664"/>
            <wp:docPr id="98" name="Picture 98"/>
            <wp:cNvGraphicFramePr>
              <a:graphicFrameLocks noChangeAspect="1"/>
            </wp:cNvGraphicFramePr>
            <a:graphic>
              <a:graphicData uri="http://schemas.openxmlformats.org/drawingml/2006/picture">
                <pic:pic>
                  <pic:nvPicPr>
                    <pic:cNvPr id="0" name="8c98839bee88.png"/>
                    <pic:cNvPicPr/>
                  </pic:nvPicPr>
                  <pic:blipFill>
                    <a:blip r:embed="rId48"/>
                    <a:stretch>
                      <a:fillRect/>
                    </a:stretch>
                  </pic:blipFill>
                  <pic:spPr>
                    <a:xfrm>
                      <a:off x="0" y="0"/>
                      <a:ext cx="4114800" cy="3959664"/>
                    </a:xfrm>
                    <a:prstGeom prst="rect"/>
                  </pic:spPr>
                </pic:pic>
              </a:graphicData>
            </a:graphic>
          </wp:inline>
        </w:drawing>
      </w:r>
    </w:p>
    <w:p>
      <w:r>
        <w:br w:type="page"/>
      </w:r>
    </w:p>
    <w:p>
      <w:pPr>
        <w:pStyle w:val="Heading1"/>
      </w:pPr>
      <w:r>
        <w:t>160</w:t>
      </w:r>
    </w:p>
    <w:p>
      <w:r>
        <w:rPr>
          <w:i/>
        </w:rPr>
        <w:t>原文链接: https://www.zeroerr.cn/Tools/160.html</w:t>
      </w:r>
    </w:p>
    <w:p>
      <w:pPr>
        <w:pStyle w:val="Heading3"/>
      </w:pPr>
      <w:r>
        <w:t>为什么使用eRob专用双绞电源线束？</w:t>
      </w:r>
    </w:p>
    <w:p>
      <w:pPr>
        <w:pStyle w:val="Heading4"/>
      </w:pPr>
      <w:r>
        <w:t>eRob 专用双绞电源线束</w:t>
      </w:r>
    </w:p>
    <w:p>
      <w:pPr>
        <w:jc w:val="center"/>
      </w:pPr>
      <w:r>
        <w:drawing>
          <wp:inline xmlns:a="http://schemas.openxmlformats.org/drawingml/2006/main" xmlns:pic="http://schemas.openxmlformats.org/drawingml/2006/picture">
            <wp:extent cx="4114800" cy="4093257"/>
            <wp:docPr id="99" name="Picture 99"/>
            <wp:cNvGraphicFramePr>
              <a:graphicFrameLocks noChangeAspect="1"/>
            </wp:cNvGraphicFramePr>
            <a:graphic>
              <a:graphicData uri="http://schemas.openxmlformats.org/drawingml/2006/picture">
                <pic:pic>
                  <pic:nvPicPr>
                    <pic:cNvPr id="0" name="d1a65c18898a.png"/>
                    <pic:cNvPicPr/>
                  </pic:nvPicPr>
                  <pic:blipFill>
                    <a:blip r:embed="rId54"/>
                    <a:stretch>
                      <a:fillRect/>
                    </a:stretch>
                  </pic:blipFill>
                  <pic:spPr>
                    <a:xfrm>
                      <a:off x="0" y="0"/>
                      <a:ext cx="4114800" cy="4093257"/>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00" name="Picture 100"/>
            <wp:cNvGraphicFramePr>
              <a:graphicFrameLocks noChangeAspect="1"/>
            </wp:cNvGraphicFramePr>
            <a:graphic>
              <a:graphicData uri="http://schemas.openxmlformats.org/drawingml/2006/picture">
                <pic:pic>
                  <pic:nvPicPr>
                    <pic:cNvPr id="0" name="02b7e4c9210d.png"/>
                    <pic:cNvPicPr/>
                  </pic:nvPicPr>
                  <pic:blipFill>
                    <a:blip r:embed="rId55"/>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01" name="Picture 101"/>
            <wp:cNvGraphicFramePr>
              <a:graphicFrameLocks noChangeAspect="1"/>
            </wp:cNvGraphicFramePr>
            <a:graphic>
              <a:graphicData uri="http://schemas.openxmlformats.org/drawingml/2006/picture">
                <pic:pic>
                  <pic:nvPicPr>
                    <pic:cNvPr id="0" name="f2af44b77bf9.png"/>
                    <pic:cNvPicPr/>
                  </pic:nvPicPr>
                  <pic:blipFill>
                    <a:blip r:embed="rId56"/>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47338"/>
            <wp:docPr id="102" name="Picture 102"/>
            <wp:cNvGraphicFramePr>
              <a:graphicFrameLocks noChangeAspect="1"/>
            </wp:cNvGraphicFramePr>
            <a:graphic>
              <a:graphicData uri="http://schemas.openxmlformats.org/drawingml/2006/picture">
                <pic:pic>
                  <pic:nvPicPr>
                    <pic:cNvPr id="0" name="3cfb0046d40a.png"/>
                    <pic:cNvPicPr/>
                  </pic:nvPicPr>
                  <pic:blipFill>
                    <a:blip r:embed="rId57"/>
                    <a:stretch>
                      <a:fillRect/>
                    </a:stretch>
                  </pic:blipFill>
                  <pic:spPr>
                    <a:xfrm>
                      <a:off x="0" y="0"/>
                      <a:ext cx="4114800" cy="3847338"/>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68217"/>
            <wp:docPr id="103" name="Picture 103"/>
            <wp:cNvGraphicFramePr>
              <a:graphicFrameLocks noChangeAspect="1"/>
            </wp:cNvGraphicFramePr>
            <a:graphic>
              <a:graphicData uri="http://schemas.openxmlformats.org/drawingml/2006/picture">
                <pic:pic>
                  <pic:nvPicPr>
                    <pic:cNvPr id="0" name="4a5c99bd34c2.png"/>
                    <pic:cNvPicPr/>
                  </pic:nvPicPr>
                  <pic:blipFill>
                    <a:blip r:embed="rId58"/>
                    <a:stretch>
                      <a:fillRect/>
                    </a:stretch>
                  </pic:blipFill>
                  <pic:spPr>
                    <a:xfrm>
                      <a:off x="0" y="0"/>
                      <a:ext cx="4114800" cy="3968217"/>
                    </a:xfrm>
                    <a:prstGeom prst="rect"/>
                  </pic:spPr>
                </pic:pic>
              </a:graphicData>
            </a:graphic>
          </wp:inline>
        </w:drawing>
      </w:r>
    </w:p>
    <w:p>
      <w:pPr>
        <w:pStyle w:val="Heading4"/>
      </w:pPr>
      <w:r>
        <w:t>全自动机制线缆</w:t>
      </w:r>
    </w:p>
    <w:p>
      <w:r>
        <w:t>• 一致性好</w:t>
      </w:r>
    </w:p>
    <w:p>
      <w:r>
        <w:t>• 强度高</w:t>
      </w:r>
    </w:p>
    <w:p>
      <w:r>
        <w:t>• 接触牢靠</w:t>
      </w:r>
    </w:p>
    <w:p>
      <w:r>
        <w:t>• 寿命长</w:t>
      </w:r>
    </w:p>
    <w:p>
      <w:pPr>
        <w:jc w:val="center"/>
      </w:pPr>
      <w:r>
        <w:drawing>
          <wp:inline xmlns:a="http://schemas.openxmlformats.org/drawingml/2006/main" xmlns:pic="http://schemas.openxmlformats.org/drawingml/2006/picture">
            <wp:extent cx="4114800" cy="3786188"/>
            <wp:docPr id="104" name="Picture 104"/>
            <wp:cNvGraphicFramePr>
              <a:graphicFrameLocks noChangeAspect="1"/>
            </wp:cNvGraphicFramePr>
            <a:graphic>
              <a:graphicData uri="http://schemas.openxmlformats.org/drawingml/2006/picture">
                <pic:pic>
                  <pic:nvPicPr>
                    <pic:cNvPr id="0" name="224fbd69fefb.png"/>
                    <pic:cNvPicPr/>
                  </pic:nvPicPr>
                  <pic:blipFill>
                    <a:blip r:embed="rId59"/>
                    <a:stretch>
                      <a:fillRect/>
                    </a:stretch>
                  </pic:blipFill>
                  <pic:spPr>
                    <a:xfrm>
                      <a:off x="0" y="0"/>
                      <a:ext cx="4114800" cy="3786188"/>
                    </a:xfrm>
                    <a:prstGeom prst="rect"/>
                  </pic:spPr>
                </pic:pic>
              </a:graphicData>
            </a:graphic>
          </wp:inline>
        </w:drawing>
      </w:r>
    </w:p>
    <w:p>
      <w:r>
        <w:t>• P1 红</w:t>
      </w:r>
    </w:p>
    <w:p>
      <w:r>
        <w:t>• P2 黑</w:t>
      </w:r>
    </w:p>
    <w:p>
      <w:r>
        <w:t>• 快速无需手工压线 急速连通工作</w:t>
      </w:r>
    </w:p>
    <w:p>
      <w:r>
        <w:t>• 降本eRob专用双绞电源线束售价远远低于手工制线工时成本</w:t>
      </w:r>
    </w:p>
    <w:p>
      <w:pPr>
        <w:pStyle w:val="Heading4"/>
      </w:pPr>
      <w:r>
        <w:t>产品参数</w:t>
      </w:r>
    </w:p>
    <w:p>
      <w:r>
        <w:t>额定电压：≥ 48V 直流电</w:t>
      </w:r>
    </w:p>
    <w:p>
      <w:r>
        <w:t>最大电流：15A</w:t>
      </w:r>
    </w:p>
    <w:p>
      <w:r>
        <w:t>导体截面积：&lt;1.5 mm2</w:t>
      </w:r>
    </w:p>
    <w:p>
      <w:r>
        <w:t>长度：33 cm（±1 cm 误差）</w:t>
      </w:r>
    </w:p>
    <w:p>
      <w:r>
        <w:t>连接器类型：左端：XT300ULW-F-A 右端：XT300ULW-F-B</w:t>
      </w:r>
    </w:p>
    <w:p>
      <w:r>
        <w:t>芯数：2 芯</w:t>
      </w:r>
    </w:p>
    <w:p>
      <w:r>
        <w:t>用途：用于 eRob 设备之间的连接</w:t>
      </w:r>
    </w:p>
    <w:p>
      <w:r>
        <w:t>导体材料：软铜绞线</w:t>
      </w:r>
    </w:p>
    <w:p>
      <w:r>
        <w:t>导体结构：7/43/0.08mm</w:t>
      </w:r>
    </w:p>
    <w:p>
      <w:r>
        <w:t>绝缘材料：ETFE</w:t>
      </w:r>
    </w:p>
    <w:p>
      <w:r>
        <w:t>温度范围：-60℃至 105℃</w:t>
      </w:r>
    </w:p>
    <w:p>
      <w:r>
        <w:t>阻燃等级：VW-1</w:t>
      </w:r>
    </w:p>
    <w:p>
      <w:pPr>
        <w:pStyle w:val="Heading3"/>
      </w:pPr>
      <w:r>
        <w:t>为什么使用eRob专用双绞电源线束？</w:t>
      </w:r>
    </w:p>
    <w:p>
      <w:pPr>
        <w:pStyle w:val="Heading4"/>
      </w:pPr>
      <w:r>
        <w:t>eRob 专用双绞电源线束</w:t>
      </w:r>
    </w:p>
    <w:p>
      <w:pPr>
        <w:jc w:val="center"/>
      </w:pPr>
      <w:r>
        <w:drawing>
          <wp:inline xmlns:a="http://schemas.openxmlformats.org/drawingml/2006/main" xmlns:pic="http://schemas.openxmlformats.org/drawingml/2006/picture">
            <wp:extent cx="4114800" cy="4093257"/>
            <wp:docPr id="105" name="Picture 105"/>
            <wp:cNvGraphicFramePr>
              <a:graphicFrameLocks noChangeAspect="1"/>
            </wp:cNvGraphicFramePr>
            <a:graphic>
              <a:graphicData uri="http://schemas.openxmlformats.org/drawingml/2006/picture">
                <pic:pic>
                  <pic:nvPicPr>
                    <pic:cNvPr id="0" name="d1a65c18898a.png"/>
                    <pic:cNvPicPr/>
                  </pic:nvPicPr>
                  <pic:blipFill>
                    <a:blip r:embed="rId54"/>
                    <a:stretch>
                      <a:fillRect/>
                    </a:stretch>
                  </pic:blipFill>
                  <pic:spPr>
                    <a:xfrm>
                      <a:off x="0" y="0"/>
                      <a:ext cx="4114800" cy="4093257"/>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06" name="Picture 106"/>
            <wp:cNvGraphicFramePr>
              <a:graphicFrameLocks noChangeAspect="1"/>
            </wp:cNvGraphicFramePr>
            <a:graphic>
              <a:graphicData uri="http://schemas.openxmlformats.org/drawingml/2006/picture">
                <pic:pic>
                  <pic:nvPicPr>
                    <pic:cNvPr id="0" name="02b7e4c9210d.png"/>
                    <pic:cNvPicPr/>
                  </pic:nvPicPr>
                  <pic:blipFill>
                    <a:blip r:embed="rId55"/>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07" name="Picture 107"/>
            <wp:cNvGraphicFramePr>
              <a:graphicFrameLocks noChangeAspect="1"/>
            </wp:cNvGraphicFramePr>
            <a:graphic>
              <a:graphicData uri="http://schemas.openxmlformats.org/drawingml/2006/picture">
                <pic:pic>
                  <pic:nvPicPr>
                    <pic:cNvPr id="0" name="f2af44b77bf9.png"/>
                    <pic:cNvPicPr/>
                  </pic:nvPicPr>
                  <pic:blipFill>
                    <a:blip r:embed="rId56"/>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47338"/>
            <wp:docPr id="108" name="Picture 108"/>
            <wp:cNvGraphicFramePr>
              <a:graphicFrameLocks noChangeAspect="1"/>
            </wp:cNvGraphicFramePr>
            <a:graphic>
              <a:graphicData uri="http://schemas.openxmlformats.org/drawingml/2006/picture">
                <pic:pic>
                  <pic:nvPicPr>
                    <pic:cNvPr id="0" name="3cfb0046d40a.png"/>
                    <pic:cNvPicPr/>
                  </pic:nvPicPr>
                  <pic:blipFill>
                    <a:blip r:embed="rId57"/>
                    <a:stretch>
                      <a:fillRect/>
                    </a:stretch>
                  </pic:blipFill>
                  <pic:spPr>
                    <a:xfrm>
                      <a:off x="0" y="0"/>
                      <a:ext cx="4114800" cy="3847338"/>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68217"/>
            <wp:docPr id="109" name="Picture 109"/>
            <wp:cNvGraphicFramePr>
              <a:graphicFrameLocks noChangeAspect="1"/>
            </wp:cNvGraphicFramePr>
            <a:graphic>
              <a:graphicData uri="http://schemas.openxmlformats.org/drawingml/2006/picture">
                <pic:pic>
                  <pic:nvPicPr>
                    <pic:cNvPr id="0" name="4a5c99bd34c2.png"/>
                    <pic:cNvPicPr/>
                  </pic:nvPicPr>
                  <pic:blipFill>
                    <a:blip r:embed="rId58"/>
                    <a:stretch>
                      <a:fillRect/>
                    </a:stretch>
                  </pic:blipFill>
                  <pic:spPr>
                    <a:xfrm>
                      <a:off x="0" y="0"/>
                      <a:ext cx="4114800" cy="3968217"/>
                    </a:xfrm>
                    <a:prstGeom prst="rect"/>
                  </pic:spPr>
                </pic:pic>
              </a:graphicData>
            </a:graphic>
          </wp:inline>
        </w:drawing>
      </w:r>
    </w:p>
    <w:p>
      <w:pPr>
        <w:pStyle w:val="Heading3"/>
      </w:pPr>
      <w:r>
        <w:t>为什么使用eRob专用双绞电源线束？</w:t>
      </w:r>
    </w:p>
    <w:p>
      <w:pPr>
        <w:pStyle w:val="Heading4"/>
      </w:pPr>
      <w:r>
        <w:t>eRob 专用双绞电源线束</w:t>
      </w:r>
    </w:p>
    <w:p>
      <w:pPr>
        <w:jc w:val="center"/>
      </w:pPr>
      <w:r>
        <w:drawing>
          <wp:inline xmlns:a="http://schemas.openxmlformats.org/drawingml/2006/main" xmlns:pic="http://schemas.openxmlformats.org/drawingml/2006/picture">
            <wp:extent cx="4114800" cy="4093257"/>
            <wp:docPr id="110" name="Picture 110"/>
            <wp:cNvGraphicFramePr>
              <a:graphicFrameLocks noChangeAspect="1"/>
            </wp:cNvGraphicFramePr>
            <a:graphic>
              <a:graphicData uri="http://schemas.openxmlformats.org/drawingml/2006/picture">
                <pic:pic>
                  <pic:nvPicPr>
                    <pic:cNvPr id="0" name="d1a65c18898a.png"/>
                    <pic:cNvPicPr/>
                  </pic:nvPicPr>
                  <pic:blipFill>
                    <a:blip r:embed="rId54"/>
                    <a:stretch>
                      <a:fillRect/>
                    </a:stretch>
                  </pic:blipFill>
                  <pic:spPr>
                    <a:xfrm>
                      <a:off x="0" y="0"/>
                      <a:ext cx="4114800" cy="4093257"/>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11" name="Picture 111"/>
            <wp:cNvGraphicFramePr>
              <a:graphicFrameLocks noChangeAspect="1"/>
            </wp:cNvGraphicFramePr>
            <a:graphic>
              <a:graphicData uri="http://schemas.openxmlformats.org/drawingml/2006/picture">
                <pic:pic>
                  <pic:nvPicPr>
                    <pic:cNvPr id="0" name="02b7e4c9210d.png"/>
                    <pic:cNvPicPr/>
                  </pic:nvPicPr>
                  <pic:blipFill>
                    <a:blip r:embed="rId55"/>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56980"/>
            <wp:docPr id="112" name="Picture 112"/>
            <wp:cNvGraphicFramePr>
              <a:graphicFrameLocks noChangeAspect="1"/>
            </wp:cNvGraphicFramePr>
            <a:graphic>
              <a:graphicData uri="http://schemas.openxmlformats.org/drawingml/2006/picture">
                <pic:pic>
                  <pic:nvPicPr>
                    <pic:cNvPr id="0" name="f2af44b77bf9.png"/>
                    <pic:cNvPicPr/>
                  </pic:nvPicPr>
                  <pic:blipFill>
                    <a:blip r:embed="rId56"/>
                    <a:stretch>
                      <a:fillRect/>
                    </a:stretch>
                  </pic:blipFill>
                  <pic:spPr>
                    <a:xfrm>
                      <a:off x="0" y="0"/>
                      <a:ext cx="4114800" cy="3856980"/>
                    </a:xfrm>
                    <a:prstGeom prst="rect"/>
                  </pic:spPr>
                </pic:pic>
              </a:graphicData>
            </a:graphic>
          </wp:inline>
        </w:drawing>
      </w:r>
    </w:p>
    <w:p>
      <w:pPr>
        <w:jc w:val="center"/>
      </w:pPr>
      <w:r>
        <w:drawing>
          <wp:inline xmlns:a="http://schemas.openxmlformats.org/drawingml/2006/main" xmlns:pic="http://schemas.openxmlformats.org/drawingml/2006/picture">
            <wp:extent cx="4114800" cy="3847338"/>
            <wp:docPr id="113" name="Picture 113"/>
            <wp:cNvGraphicFramePr>
              <a:graphicFrameLocks noChangeAspect="1"/>
            </wp:cNvGraphicFramePr>
            <a:graphic>
              <a:graphicData uri="http://schemas.openxmlformats.org/drawingml/2006/picture">
                <pic:pic>
                  <pic:nvPicPr>
                    <pic:cNvPr id="0" name="3cfb0046d40a.png"/>
                    <pic:cNvPicPr/>
                  </pic:nvPicPr>
                  <pic:blipFill>
                    <a:blip r:embed="rId57"/>
                    <a:stretch>
                      <a:fillRect/>
                    </a:stretch>
                  </pic:blipFill>
                  <pic:spPr>
                    <a:xfrm>
                      <a:off x="0" y="0"/>
                      <a:ext cx="4114800" cy="3847338"/>
                    </a:xfrm>
                    <a:prstGeom prst="rect"/>
                  </pic:spPr>
                </pic:pic>
              </a:graphicData>
            </a:graphic>
          </wp:inline>
        </w:drawing>
      </w:r>
    </w:p>
    <w:p>
      <w:pPr>
        <w:pStyle w:val="Heading4"/>
      </w:pPr>
      <w:r>
        <w:t>使用手工制作线缆</w:t>
      </w:r>
    </w:p>
    <w:p>
      <w:pPr>
        <w:jc w:val="center"/>
      </w:pPr>
      <w:r>
        <w:drawing>
          <wp:inline xmlns:a="http://schemas.openxmlformats.org/drawingml/2006/main" xmlns:pic="http://schemas.openxmlformats.org/drawingml/2006/picture">
            <wp:extent cx="4114800" cy="3968217"/>
            <wp:docPr id="114" name="Picture 114"/>
            <wp:cNvGraphicFramePr>
              <a:graphicFrameLocks noChangeAspect="1"/>
            </wp:cNvGraphicFramePr>
            <a:graphic>
              <a:graphicData uri="http://schemas.openxmlformats.org/drawingml/2006/picture">
                <pic:pic>
                  <pic:nvPicPr>
                    <pic:cNvPr id="0" name="4a5c99bd34c2.png"/>
                    <pic:cNvPicPr/>
                  </pic:nvPicPr>
                  <pic:blipFill>
                    <a:blip r:embed="rId58"/>
                    <a:stretch>
                      <a:fillRect/>
                    </a:stretch>
                  </pic:blipFill>
                  <pic:spPr>
                    <a:xfrm>
                      <a:off x="0" y="0"/>
                      <a:ext cx="4114800" cy="3968217"/>
                    </a:xfrm>
                    <a:prstGeom prst="rect"/>
                  </pic:spPr>
                </pic:pic>
              </a:graphicData>
            </a:graphic>
          </wp:inline>
        </w:drawing>
      </w:r>
    </w:p>
    <w:p>
      <w:r>
        <w:br w:type="page"/>
      </w:r>
    </w:p>
    <w:p>
      <w:pPr>
        <w:pStyle w:val="Heading1"/>
      </w:pPr>
      <w:r>
        <w:t>44</w:t>
      </w:r>
    </w:p>
    <w:p>
      <w:r>
        <w:rPr>
          <w:i/>
        </w:rPr>
        <w:t>原文链接: https://www.zeroerr.cn/Tools/44.html</w:t>
      </w:r>
    </w:p>
    <w:p>
      <w:pPr>
        <w:jc w:val="center"/>
      </w:pPr>
      <w:r>
        <w:drawing>
          <wp:inline xmlns:a="http://schemas.openxmlformats.org/drawingml/2006/main" xmlns:pic="http://schemas.openxmlformats.org/drawingml/2006/picture">
            <wp:extent cx="4114800" cy="4114800"/>
            <wp:docPr id="115" name="Picture 115"/>
            <wp:cNvGraphicFramePr>
              <a:graphicFrameLocks noChangeAspect="1"/>
            </wp:cNvGraphicFramePr>
            <a:graphic>
              <a:graphicData uri="http://schemas.openxmlformats.org/drawingml/2006/picture">
                <pic:pic>
                  <pic:nvPicPr>
                    <pic:cNvPr id="0" name="969112fdc452.jpg"/>
                    <pic:cNvPicPr/>
                  </pic:nvPicPr>
                  <pic:blipFill>
                    <a:blip r:embed="rId6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16" name="Picture 116"/>
            <wp:cNvGraphicFramePr>
              <a:graphicFrameLocks noChangeAspect="1"/>
            </wp:cNvGraphicFramePr>
            <a:graphic>
              <a:graphicData uri="http://schemas.openxmlformats.org/drawingml/2006/picture">
                <pic:pic>
                  <pic:nvPicPr>
                    <pic:cNvPr id="0" name="9c117b8dc529.jpg"/>
                    <pic:cNvPicPr/>
                  </pic:nvPicPr>
                  <pic:blipFill>
                    <a:blip r:embed="rId6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3087563"/>
            <wp:docPr id="117" name="Picture 117"/>
            <wp:cNvGraphicFramePr>
              <a:graphicFrameLocks noChangeAspect="1"/>
            </wp:cNvGraphicFramePr>
            <a:graphic>
              <a:graphicData uri="http://schemas.openxmlformats.org/drawingml/2006/picture">
                <pic:pic>
                  <pic:nvPicPr>
                    <pic:cNvPr id="0" name="c53441990a9d.jpg"/>
                    <pic:cNvPicPr/>
                  </pic:nvPicPr>
                  <pic:blipFill>
                    <a:blip r:embed="rId62"/>
                    <a:stretch>
                      <a:fillRect/>
                    </a:stretch>
                  </pic:blipFill>
                  <pic:spPr>
                    <a:xfrm>
                      <a:off x="0" y="0"/>
                      <a:ext cx="4114800" cy="3087563"/>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18" name="Picture 118"/>
            <wp:cNvGraphicFramePr>
              <a:graphicFrameLocks noChangeAspect="1"/>
            </wp:cNvGraphicFramePr>
            <a:graphic>
              <a:graphicData uri="http://schemas.openxmlformats.org/drawingml/2006/picture">
                <pic:pic>
                  <pic:nvPicPr>
                    <pic:cNvPr id="0" name="969112fdc452.jpg"/>
                    <pic:cNvPicPr/>
                  </pic:nvPicPr>
                  <pic:blipFill>
                    <a:blip r:embed="rId6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19" name="Picture 119"/>
            <wp:cNvGraphicFramePr>
              <a:graphicFrameLocks noChangeAspect="1"/>
            </wp:cNvGraphicFramePr>
            <a:graphic>
              <a:graphicData uri="http://schemas.openxmlformats.org/drawingml/2006/picture">
                <pic:pic>
                  <pic:nvPicPr>
                    <pic:cNvPr id="0" name="9c117b8dc529.jpg"/>
                    <pic:cNvPicPr/>
                  </pic:nvPicPr>
                  <pic:blipFill>
                    <a:blip r:embed="rId6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3087563"/>
            <wp:docPr id="120" name="Picture 120"/>
            <wp:cNvGraphicFramePr>
              <a:graphicFrameLocks noChangeAspect="1"/>
            </wp:cNvGraphicFramePr>
            <a:graphic>
              <a:graphicData uri="http://schemas.openxmlformats.org/drawingml/2006/picture">
                <pic:pic>
                  <pic:nvPicPr>
                    <pic:cNvPr id="0" name="c53441990a9d.jpg"/>
                    <pic:cNvPicPr/>
                  </pic:nvPicPr>
                  <pic:blipFill>
                    <a:blip r:embed="rId62"/>
                    <a:stretch>
                      <a:fillRect/>
                    </a:stretch>
                  </pic:blipFill>
                  <pic:spPr>
                    <a:xfrm>
                      <a:off x="0" y="0"/>
                      <a:ext cx="4114800" cy="3087563"/>
                    </a:xfrm>
                    <a:prstGeom prst="rect"/>
                  </pic:spPr>
                </pic:pic>
              </a:graphicData>
            </a:graphic>
          </wp:inline>
        </w:drawing>
      </w:r>
    </w:p>
    <w:p>
      <w:pPr>
        <w:pStyle w:val="Heading3"/>
      </w:pPr>
      <w:r>
        <w:t>资料下载</w:t>
      </w:r>
    </w:p>
    <w:p>
      <w:r>
        <w:t>• eRob 调试器驱动</w:t>
      </w:r>
    </w:p>
    <w:p>
      <w:r>
        <w:t>• eRob调试器使用说明书</w:t>
      </w:r>
    </w:p>
    <w:p>
      <w:r>
        <w:t>• 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21" name="Picture 121"/>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111</w:t>
      </w:r>
    </w:p>
    <w:p>
      <w:r>
        <w:rPr>
          <w:i/>
        </w:rPr>
        <w:t>原文链接: https://www.zeroerr.cn/Tools/111.html</w:t>
      </w:r>
    </w:p>
    <w:p>
      <w:pPr>
        <w:jc w:val="center"/>
      </w:pPr>
      <w:r>
        <w:drawing>
          <wp:inline xmlns:a="http://schemas.openxmlformats.org/drawingml/2006/main" xmlns:pic="http://schemas.openxmlformats.org/drawingml/2006/picture">
            <wp:extent cx="4114800" cy="3078326"/>
            <wp:docPr id="122" name="Picture 122"/>
            <wp:cNvGraphicFramePr>
              <a:graphicFrameLocks noChangeAspect="1"/>
            </wp:cNvGraphicFramePr>
            <a:graphic>
              <a:graphicData uri="http://schemas.openxmlformats.org/drawingml/2006/picture">
                <pic:pic>
                  <pic:nvPicPr>
                    <pic:cNvPr id="0" name="c0953fe7f8dc.jpg"/>
                    <pic:cNvPicPr/>
                  </pic:nvPicPr>
                  <pic:blipFill>
                    <a:blip r:embed="rId63"/>
                    <a:stretch>
                      <a:fillRect/>
                    </a:stretch>
                  </pic:blipFill>
                  <pic:spPr>
                    <a:xfrm>
                      <a:off x="0" y="0"/>
                      <a:ext cx="4114800" cy="3078326"/>
                    </a:xfrm>
                    <a:prstGeom prst="rect"/>
                  </pic:spPr>
                </pic:pic>
              </a:graphicData>
            </a:graphic>
          </wp:inline>
        </w:drawing>
      </w:r>
    </w:p>
    <w:p>
      <w:r>
        <w:t>多圈计数用电池</w:t>
      </w:r>
    </w:p>
    <w:p>
      <w:r>
        <w:t>使用方便</w:t>
      </w:r>
    </w:p>
    <w:p>
      <w:r>
        <w:t>带零差云控定制插头接口，连接可靠，安装拆卸更方便</w:t>
      </w:r>
    </w:p>
    <w:p>
      <w:r>
        <w:t>体积小，大容量</w:t>
      </w:r>
    </w:p>
    <w:p>
      <w:r>
        <w:t>标称重量约9.0g，额定容量高达1000mAh</w:t>
      </w:r>
    </w:p>
    <w:p>
      <w:r>
        <w:t>电压稳定，自放电率低</w:t>
      </w:r>
    </w:p>
    <w:p>
      <w:r>
        <w:t>一次性锂电池，3.6V稳定电压，相比普通可充电电池＜35%的年自放电率，该电池仅有≤1%的年自放电率（23±3℃、RH65±10%长期储存下）</w:t>
      </w:r>
    </w:p>
    <w:p>
      <w:r>
        <w:t>高低温适用性广</w:t>
      </w:r>
    </w:p>
    <w:p>
      <w:r>
        <w:t>-55℃~85℃的温度使用范围，相比普通可充电电池-10℃~40℃的使用温度，该电池在高低温下适用性更广，且低温无衰减</w:t>
      </w:r>
    </w:p>
    <w:p>
      <w:pPr>
        <w:pStyle w:val="Heading4"/>
      </w:pPr>
      <w:r>
        <w:t>产品信息</w:t>
      </w:r>
    </w:p>
    <w:p>
      <w:pPr>
        <w:jc w:val="center"/>
      </w:pPr>
      <w:r>
        <w:drawing>
          <wp:inline xmlns:a="http://schemas.openxmlformats.org/drawingml/2006/main" xmlns:pic="http://schemas.openxmlformats.org/drawingml/2006/picture">
            <wp:extent cx="4114800" cy="4257073"/>
            <wp:docPr id="123" name="Picture 123"/>
            <wp:cNvGraphicFramePr>
              <a:graphicFrameLocks noChangeAspect="1"/>
            </wp:cNvGraphicFramePr>
            <a:graphic>
              <a:graphicData uri="http://schemas.openxmlformats.org/drawingml/2006/picture">
                <pic:pic>
                  <pic:nvPicPr>
                    <pic:cNvPr id="0" name="23bc43295ff6.jpg"/>
                    <pic:cNvPicPr/>
                  </pic:nvPicPr>
                  <pic:blipFill>
                    <a:blip r:embed="rId64"/>
                    <a:stretch>
                      <a:fillRect/>
                    </a:stretch>
                  </pic:blipFill>
                  <pic:spPr>
                    <a:xfrm>
                      <a:off x="0" y="0"/>
                      <a:ext cx="4114800" cy="4257073"/>
                    </a:xfrm>
                    <a:prstGeom prst="rect"/>
                  </pic:spPr>
                </pic:pic>
              </a:graphicData>
            </a:graphic>
          </wp:inline>
        </w:drawing>
      </w:r>
    </w:p>
    <w:p>
      <w:r>
        <w:t>标准电压：............................................3.6V</w:t>
      </w:r>
    </w:p>
    <w:p>
      <w:r>
        <w:t>额定电量：...................................1000mAh</w:t>
      </w:r>
    </w:p>
    <w:p>
      <w:r>
        <w:t>最大持续电流：...................................20mA</w:t>
      </w:r>
    </w:p>
    <w:p>
      <w:r>
        <w:t>最大脉冲放电电流：..........................50mA</w:t>
      </w:r>
    </w:p>
    <w:p>
      <w:r>
        <w:t>工作温度：....................................-55~85℃</w:t>
      </w:r>
    </w:p>
    <w:p>
      <w:r>
        <w:t>外形尺寸：...............................Φ13×48mm</w:t>
      </w:r>
    </w:p>
    <w:p>
      <w:r>
        <w:t>接口类型：.................L:5cm 2Pin P:1.5mm</w:t>
      </w:r>
    </w:p>
    <w:p>
      <w:r>
        <w:t>标准重量：...............................................9g</w:t>
      </w:r>
    </w:p>
    <w:p>
      <w:r>
        <w:t>年自放电率：.........................................≤1%</w:t>
      </w:r>
    </w:p>
    <w:p>
      <w:pPr>
        <w:pStyle w:val="Heading4"/>
      </w:pPr>
      <w:r>
        <w:t>电池特性</w:t>
      </w:r>
    </w:p>
    <w:p>
      <w:r>
        <w:t>我司使用电池产品已获得CE认证，及相关证书和检测报告</w:t>
      </w:r>
    </w:p>
    <w:p>
      <w:r>
        <w:t>《锂亚CE 认证》</w:t>
      </w:r>
    </w:p>
    <w:p>
      <w:r>
        <w:t>《UN38.3 检测报告》</w:t>
      </w:r>
    </w:p>
    <w:p>
      <w:r>
        <w:t>《3 米堆码试验检测报告》</w:t>
      </w:r>
    </w:p>
    <w:p>
      <w:r>
        <w:t>《1.2 米跌落检测报告》</w:t>
      </w:r>
    </w:p>
    <w:p>
      <w:r>
        <w:t>《材料安全数据表》</w:t>
      </w:r>
    </w:p>
    <w:p>
      <w:r>
        <w:t>《货物海运条件鉴定书》</w:t>
      </w:r>
    </w:p>
    <w:p>
      <w:r>
        <w:t>《航空运输危险性鉴别报告》</w:t>
      </w:r>
    </w:p>
    <w:p>
      <w:r>
        <w:t>注意：电池产品发货为蓝色和黑色包装混合发出，如特殊需要，请提前联系我司商务。</w:t>
      </w:r>
    </w:p>
    <w:p>
      <w:pPr>
        <w:jc w:val="center"/>
      </w:pPr>
      <w:r>
        <w:drawing>
          <wp:inline xmlns:a="http://schemas.openxmlformats.org/drawingml/2006/main" xmlns:pic="http://schemas.openxmlformats.org/drawingml/2006/picture">
            <wp:extent cx="4114800" cy="3078326"/>
            <wp:docPr id="124" name="Picture 124"/>
            <wp:cNvGraphicFramePr>
              <a:graphicFrameLocks noChangeAspect="1"/>
            </wp:cNvGraphicFramePr>
            <a:graphic>
              <a:graphicData uri="http://schemas.openxmlformats.org/drawingml/2006/picture">
                <pic:pic>
                  <pic:nvPicPr>
                    <pic:cNvPr id="0" name="c0953fe7f8dc.jpg"/>
                    <pic:cNvPicPr/>
                  </pic:nvPicPr>
                  <pic:blipFill>
                    <a:blip r:embed="rId63"/>
                    <a:stretch>
                      <a:fillRect/>
                    </a:stretch>
                  </pic:blipFill>
                  <pic:spPr>
                    <a:xfrm>
                      <a:off x="0" y="0"/>
                      <a:ext cx="4114800" cy="3078326"/>
                    </a:xfrm>
                    <a:prstGeom prst="rect"/>
                  </pic:spPr>
                </pic:pic>
              </a:graphicData>
            </a:graphic>
          </wp:inline>
        </w:drawing>
      </w:r>
    </w:p>
    <w:p>
      <w:r>
        <w:t>多圈计数用电池</w:t>
      </w:r>
    </w:p>
    <w:p>
      <w:r>
        <w:t>使用方便</w:t>
      </w:r>
    </w:p>
    <w:p>
      <w:r>
        <w:t>带零差云控定制插头接口，连接可靠，安装拆卸更方便</w:t>
      </w:r>
    </w:p>
    <w:p>
      <w:r>
        <w:t>体积小，大容量</w:t>
      </w:r>
    </w:p>
    <w:p>
      <w:r>
        <w:t>标称重量约9.0g，额定容量高达1000mAh</w:t>
      </w:r>
    </w:p>
    <w:p>
      <w:r>
        <w:t>电压稳定，自放电率低</w:t>
      </w:r>
    </w:p>
    <w:p>
      <w:r>
        <w:t>一次性锂电池，3.6V稳定电压，相比普通可充电电池＜35%的年自放电率，该电池仅有≤1%的年自放电率（23±3℃、RH65±10%长期储存下）</w:t>
      </w:r>
    </w:p>
    <w:p>
      <w:r>
        <w:t>高低温适用性广</w:t>
      </w:r>
    </w:p>
    <w:p>
      <w:r>
        <w:t>-55℃~85℃的温度使用范围，相比普通可充电电池-10℃~40℃的使用温度，该电池在高低温下适用性更广，且低温无衰减</w:t>
      </w:r>
    </w:p>
    <w:p>
      <w:pPr>
        <w:pStyle w:val="Heading4"/>
      </w:pPr>
      <w:r>
        <w:t>产品信息</w:t>
      </w:r>
    </w:p>
    <w:p>
      <w:pPr>
        <w:jc w:val="center"/>
      </w:pPr>
      <w:r>
        <w:drawing>
          <wp:inline xmlns:a="http://schemas.openxmlformats.org/drawingml/2006/main" xmlns:pic="http://schemas.openxmlformats.org/drawingml/2006/picture">
            <wp:extent cx="4114800" cy="4257073"/>
            <wp:docPr id="125" name="Picture 125"/>
            <wp:cNvGraphicFramePr>
              <a:graphicFrameLocks noChangeAspect="1"/>
            </wp:cNvGraphicFramePr>
            <a:graphic>
              <a:graphicData uri="http://schemas.openxmlformats.org/drawingml/2006/picture">
                <pic:pic>
                  <pic:nvPicPr>
                    <pic:cNvPr id="0" name="23bc43295ff6.jpg"/>
                    <pic:cNvPicPr/>
                  </pic:nvPicPr>
                  <pic:blipFill>
                    <a:blip r:embed="rId64"/>
                    <a:stretch>
                      <a:fillRect/>
                    </a:stretch>
                  </pic:blipFill>
                  <pic:spPr>
                    <a:xfrm>
                      <a:off x="0" y="0"/>
                      <a:ext cx="4114800" cy="4257073"/>
                    </a:xfrm>
                    <a:prstGeom prst="rect"/>
                  </pic:spPr>
                </pic:pic>
              </a:graphicData>
            </a:graphic>
          </wp:inline>
        </w:drawing>
      </w:r>
    </w:p>
    <w:p>
      <w:r>
        <w:t>标准电压：............................................3.6V</w:t>
      </w:r>
    </w:p>
    <w:p>
      <w:r>
        <w:t>额定电量：...................................1000mAh</w:t>
      </w:r>
    </w:p>
    <w:p>
      <w:r>
        <w:t>最大持续电流：...................................20mA</w:t>
      </w:r>
    </w:p>
    <w:p>
      <w:r>
        <w:t>最大脉冲放电电流：..........................50mA</w:t>
      </w:r>
    </w:p>
    <w:p>
      <w:r>
        <w:t>工作温度：....................................-55~85℃</w:t>
      </w:r>
    </w:p>
    <w:p>
      <w:r>
        <w:t>外形尺寸：...............................Φ13×48mm</w:t>
      </w:r>
    </w:p>
    <w:p>
      <w:r>
        <w:t>接口类型：.................L:5cm 2Pin P:1.5mm</w:t>
      </w:r>
    </w:p>
    <w:p>
      <w:r>
        <w:t>标准重量：...............................................9g</w:t>
      </w:r>
    </w:p>
    <w:p>
      <w:r>
        <w:t>年自放电率：.........................................≤1%</w:t>
      </w:r>
    </w:p>
    <w:p>
      <w:pPr>
        <w:pStyle w:val="Heading4"/>
      </w:pPr>
      <w:r>
        <w:t>电池特性</w:t>
      </w:r>
    </w:p>
    <w:p>
      <w:r>
        <w:t>我司使用电池产品已获得CE认证，及相关证书和检测报告</w:t>
      </w:r>
    </w:p>
    <w:p>
      <w:r>
        <w:t>《锂亚CE 认证》</w:t>
      </w:r>
    </w:p>
    <w:p>
      <w:r>
        <w:t>《UN38.3 检测报告》</w:t>
      </w:r>
    </w:p>
    <w:p>
      <w:r>
        <w:t>《3 米堆码试验检测报告》</w:t>
      </w:r>
    </w:p>
    <w:p>
      <w:r>
        <w:t>《1.2 米跌落检测报告》</w:t>
      </w:r>
    </w:p>
    <w:p>
      <w:r>
        <w:t>《材料安全数据表》</w:t>
      </w:r>
    </w:p>
    <w:p>
      <w:r>
        <w:t>《货物海运条件鉴定书》</w:t>
      </w:r>
    </w:p>
    <w:p>
      <w:r>
        <w:t>《航空运输危险性鉴别报告》</w:t>
      </w:r>
    </w:p>
    <w:p>
      <w:r>
        <w:t>注意：电池产品发货为蓝色和黑色包装混合发出，如特殊需要，请提前联系我司商务。</w:t>
      </w:r>
    </w:p>
    <w:p>
      <w:pPr>
        <w:pStyle w:val="Heading3"/>
      </w:pPr>
      <w:r>
        <w:t>资料下载</w:t>
      </w:r>
    </w:p>
    <w:p>
      <w:r>
        <w:t>• 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26" name="Picture 126"/>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147</w:t>
      </w:r>
    </w:p>
    <w:p>
      <w:r>
        <w:rPr>
          <w:i/>
        </w:rPr>
        <w:t>原文链接: https://www.zeroerr.cn/Tools/147.html</w:t>
      </w:r>
    </w:p>
    <w:p>
      <w:pPr>
        <w:pStyle w:val="Heading3"/>
      </w:pPr>
      <w:r>
        <w:t>I/O转接模块</w:t>
      </w:r>
    </w:p>
    <w:p>
      <w:r>
        <w:t>零差云控的I/O转接模块专用于需要应用eRob机器人关节模组的安全转矩关断(STO)功能 、脉冲方向控制的场景。该模块已内置电阻，省去手工安装电阻同时可以级联至下一个eRob机器人关节模组的I/O接口，连接方便更推荐使用。</w:t>
      </w:r>
    </w:p>
    <w:p>
      <w:pPr>
        <w:jc w:val="center"/>
      </w:pPr>
      <w:r>
        <w:drawing>
          <wp:inline xmlns:a="http://schemas.openxmlformats.org/drawingml/2006/main" xmlns:pic="http://schemas.openxmlformats.org/drawingml/2006/picture">
            <wp:extent cx="4114800" cy="3298203"/>
            <wp:docPr id="127" name="Picture 127"/>
            <wp:cNvGraphicFramePr>
              <a:graphicFrameLocks noChangeAspect="1"/>
            </wp:cNvGraphicFramePr>
            <a:graphic>
              <a:graphicData uri="http://schemas.openxmlformats.org/drawingml/2006/picture">
                <pic:pic>
                  <pic:nvPicPr>
                    <pic:cNvPr id="0" name="039ec94ebbd6.jpg"/>
                    <pic:cNvPicPr/>
                  </pic:nvPicPr>
                  <pic:blipFill>
                    <a:blip r:embed="rId65"/>
                    <a:stretch>
                      <a:fillRect/>
                    </a:stretch>
                  </pic:blipFill>
                  <pic:spPr>
                    <a:xfrm>
                      <a:off x="0" y="0"/>
                      <a:ext cx="4114800" cy="3298203"/>
                    </a:xfrm>
                    <a:prstGeom prst="rect"/>
                  </pic:spPr>
                </pic:pic>
              </a:graphicData>
            </a:graphic>
          </wp:inline>
        </w:drawing>
      </w:r>
    </w:p>
    <w:p>
      <w:pPr>
        <w:pStyle w:val="Heading4"/>
      </w:pPr>
      <w:r>
        <w:t>型号定义</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不同控制方式下的电阻值</w:t>
            </w:r>
          </w:p>
        </w:tc>
        <w:tc>
          <w:tcPr>
            <w:tcW w:type="dxa" w:w="1728"/>
          </w:tcPr>
          <w:p/>
        </w:tc>
        <w:tc>
          <w:tcPr>
            <w:tcW w:type="dxa" w:w="1728"/>
          </w:tcPr>
          <w:p/>
        </w:tc>
        <w:tc>
          <w:tcPr>
            <w:tcW w:type="dxa" w:w="1728"/>
          </w:tcPr>
          <w:p/>
        </w:tc>
        <w:tc>
          <w:tcPr>
            <w:tcW w:type="dxa" w:w="1728"/>
          </w:tcPr>
          <w:p/>
        </w:tc>
      </w:tr>
      <w:tr>
        <w:tc>
          <w:tcPr>
            <w:tcW w:type="dxa" w:w="1728"/>
          </w:tcPr>
          <w:p>
            <w:r>
              <w:t>控制方式</w:t>
            </w:r>
          </w:p>
        </w:tc>
        <w:tc>
          <w:tcPr>
            <w:tcW w:type="dxa" w:w="1728"/>
          </w:tcPr>
          <w:p>
            <w:r>
              <w:t>R1</w:t>
            </w:r>
          </w:p>
        </w:tc>
        <w:tc>
          <w:tcPr>
            <w:tcW w:type="dxa" w:w="1728"/>
          </w:tcPr>
          <w:p>
            <w:r>
              <w:t>R2</w:t>
            </w:r>
          </w:p>
        </w:tc>
        <w:tc>
          <w:tcPr>
            <w:tcW w:type="dxa" w:w="1728"/>
          </w:tcPr>
          <w:p>
            <w:r>
              <w:t>R3</w:t>
            </w:r>
          </w:p>
        </w:tc>
        <w:tc>
          <w:tcPr>
            <w:tcW w:type="dxa" w:w="1728"/>
          </w:tcPr>
          <w:p>
            <w:r>
              <w:t>R4</w:t>
            </w:r>
          </w:p>
        </w:tc>
      </w:tr>
      <w:tr>
        <w:tc>
          <w:tcPr>
            <w:tcW w:type="dxa" w:w="1728"/>
          </w:tcPr>
          <w:p>
            <w:r>
              <w:t>安全转矩</w:t>
            </w:r>
          </w:p>
        </w:tc>
        <w:tc>
          <w:tcPr>
            <w:tcW w:type="dxa" w:w="1728"/>
          </w:tcPr>
          <w:p>
            <w:r>
              <w:t>0Ω,1/10W，±1%，0603</w:t>
            </w:r>
          </w:p>
        </w:tc>
        <w:tc>
          <w:tcPr>
            <w:tcW w:type="dxa" w:w="1728"/>
          </w:tcPr>
          <w:p>
            <w:r>
              <w:t>2KΩ,1/10W，±1%，0603</w:t>
            </w:r>
          </w:p>
        </w:tc>
        <w:tc>
          <w:tcPr>
            <w:tcW w:type="dxa" w:w="1728"/>
          </w:tcPr>
          <w:p>
            <w:r>
              <w:t>0Ω,1/10W，±1%，0603</w:t>
            </w:r>
          </w:p>
        </w:tc>
        <w:tc>
          <w:tcPr>
            <w:tcW w:type="dxa" w:w="1728"/>
          </w:tcPr>
          <w:p>
            <w:r>
              <w:t>2KΩ,1/10W，±1%，0603</w:t>
            </w:r>
          </w:p>
        </w:tc>
      </w:tr>
      <w:tr>
        <w:tc>
          <w:tcPr>
            <w:tcW w:type="dxa" w:w="1728"/>
          </w:tcPr>
          <w:p>
            <w:r>
              <w:t>脉冲方向</w:t>
            </w:r>
          </w:p>
        </w:tc>
        <w:tc>
          <w:tcPr>
            <w:tcW w:type="dxa" w:w="1728"/>
          </w:tcPr>
          <w:p>
            <w:r>
              <w:t>0Ω,1/10W，±1%，0603</w:t>
            </w:r>
          </w:p>
        </w:tc>
        <w:tc>
          <w:tcPr>
            <w:tcW w:type="dxa" w:w="1728"/>
          </w:tcPr>
          <w:p>
            <w:r>
              <w:t>0Ω,1/10W，±1%，0603</w:t>
            </w:r>
          </w:p>
        </w:tc>
        <w:tc>
          <w:tcPr>
            <w:tcW w:type="dxa" w:w="1728"/>
          </w:tcPr>
          <w:p>
            <w:r>
              <w:t>0Ω,1/10W，±1%，0603</w:t>
            </w:r>
          </w:p>
        </w:tc>
        <w:tc>
          <w:tcPr>
            <w:tcW w:type="dxa" w:w="1728"/>
          </w:tcPr>
          <w:p>
            <w:r>
              <w:t>0Ω,1/10W，±1%，0603</w:t>
            </w:r>
          </w:p>
        </w:tc>
      </w:tr>
      <w:tr>
        <w:tc>
          <w:tcPr>
            <w:tcW w:type="dxa" w:w="1728"/>
          </w:tcPr>
          <w:p>
            <w:r>
              <w:t>集电极开路</w:t>
            </w:r>
          </w:p>
        </w:tc>
        <w:tc>
          <w:tcPr>
            <w:tcW w:type="dxa" w:w="1728"/>
          </w:tcPr>
          <w:p>
            <w:r>
              <w:t>470Ω,1/10W，±1%，0603</w:t>
            </w:r>
          </w:p>
        </w:tc>
        <w:tc>
          <w:tcPr>
            <w:tcW w:type="dxa" w:w="1728"/>
          </w:tcPr>
          <w:p>
            <w:r>
              <w:t>470Ω,1/10W，±1%，0603</w:t>
            </w:r>
          </w:p>
        </w:tc>
        <w:tc>
          <w:tcPr>
            <w:tcW w:type="dxa" w:w="1728"/>
          </w:tcPr>
          <w:p>
            <w:r>
              <w:t>470Ω,1/10W，±1%，0603</w:t>
            </w:r>
          </w:p>
        </w:tc>
        <w:tc>
          <w:tcPr>
            <w:tcW w:type="dxa" w:w="1728"/>
          </w:tcPr>
          <w:p>
            <w:r>
              <w:t>470Ω,1/10W，±1%，0603</w:t>
            </w:r>
          </w:p>
        </w:tc>
      </w:tr>
    </w:tbl>
    <w:p>
      <w:pPr>
        <w:pStyle w:val="Heading3"/>
      </w:pPr>
      <w:r>
        <w:t>I/O转接模块</w:t>
      </w:r>
    </w:p>
    <w:p>
      <w:r>
        <w:t>零差云控的I/O转接模块专用于需要应用eRob机器人关节模组的安全转矩关断(STO)功能 、脉冲方向控制的场景。该模块已内置电阻，省去手工安装电阻同时可以级联至下一个eRob机器人关节模组的I/O接口，连接方便更推荐使用。</w:t>
      </w:r>
    </w:p>
    <w:p>
      <w:pPr>
        <w:jc w:val="center"/>
      </w:pPr>
      <w:r>
        <w:drawing>
          <wp:inline xmlns:a="http://schemas.openxmlformats.org/drawingml/2006/main" xmlns:pic="http://schemas.openxmlformats.org/drawingml/2006/picture">
            <wp:extent cx="4114800" cy="3298203"/>
            <wp:docPr id="128" name="Picture 128"/>
            <wp:cNvGraphicFramePr>
              <a:graphicFrameLocks noChangeAspect="1"/>
            </wp:cNvGraphicFramePr>
            <a:graphic>
              <a:graphicData uri="http://schemas.openxmlformats.org/drawingml/2006/picture">
                <pic:pic>
                  <pic:nvPicPr>
                    <pic:cNvPr id="0" name="039ec94ebbd6.jpg"/>
                    <pic:cNvPicPr/>
                  </pic:nvPicPr>
                  <pic:blipFill>
                    <a:blip r:embed="rId65"/>
                    <a:stretch>
                      <a:fillRect/>
                    </a:stretch>
                  </pic:blipFill>
                  <pic:spPr>
                    <a:xfrm>
                      <a:off x="0" y="0"/>
                      <a:ext cx="4114800" cy="3298203"/>
                    </a:xfrm>
                    <a:prstGeom prst="rect"/>
                  </pic:spPr>
                </pic:pic>
              </a:graphicData>
            </a:graphic>
          </wp:inline>
        </w:drawing>
      </w:r>
    </w:p>
    <w:p>
      <w:pPr>
        <w:pStyle w:val="Heading4"/>
      </w:pPr>
      <w:r>
        <w:t>型号定义</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不同控制方式下的电阻值</w:t>
            </w:r>
          </w:p>
        </w:tc>
        <w:tc>
          <w:tcPr>
            <w:tcW w:type="dxa" w:w="1728"/>
          </w:tcPr>
          <w:p/>
        </w:tc>
        <w:tc>
          <w:tcPr>
            <w:tcW w:type="dxa" w:w="1728"/>
          </w:tcPr>
          <w:p/>
        </w:tc>
        <w:tc>
          <w:tcPr>
            <w:tcW w:type="dxa" w:w="1728"/>
          </w:tcPr>
          <w:p/>
        </w:tc>
        <w:tc>
          <w:tcPr>
            <w:tcW w:type="dxa" w:w="1728"/>
          </w:tcPr>
          <w:p/>
        </w:tc>
      </w:tr>
      <w:tr>
        <w:tc>
          <w:tcPr>
            <w:tcW w:type="dxa" w:w="1728"/>
          </w:tcPr>
          <w:p>
            <w:r>
              <w:t>控制方式</w:t>
            </w:r>
          </w:p>
        </w:tc>
        <w:tc>
          <w:tcPr>
            <w:tcW w:type="dxa" w:w="1728"/>
          </w:tcPr>
          <w:p>
            <w:r>
              <w:t>R1</w:t>
            </w:r>
          </w:p>
        </w:tc>
        <w:tc>
          <w:tcPr>
            <w:tcW w:type="dxa" w:w="1728"/>
          </w:tcPr>
          <w:p>
            <w:r>
              <w:t>R2</w:t>
            </w:r>
          </w:p>
        </w:tc>
        <w:tc>
          <w:tcPr>
            <w:tcW w:type="dxa" w:w="1728"/>
          </w:tcPr>
          <w:p>
            <w:r>
              <w:t>R3</w:t>
            </w:r>
          </w:p>
        </w:tc>
        <w:tc>
          <w:tcPr>
            <w:tcW w:type="dxa" w:w="1728"/>
          </w:tcPr>
          <w:p>
            <w:r>
              <w:t>R4</w:t>
            </w:r>
          </w:p>
        </w:tc>
      </w:tr>
      <w:tr>
        <w:tc>
          <w:tcPr>
            <w:tcW w:type="dxa" w:w="1728"/>
          </w:tcPr>
          <w:p>
            <w:r>
              <w:t>安全转矩</w:t>
            </w:r>
          </w:p>
        </w:tc>
        <w:tc>
          <w:tcPr>
            <w:tcW w:type="dxa" w:w="1728"/>
          </w:tcPr>
          <w:p>
            <w:r>
              <w:t>0Ω,1/10W，±1%，0603</w:t>
            </w:r>
          </w:p>
        </w:tc>
        <w:tc>
          <w:tcPr>
            <w:tcW w:type="dxa" w:w="1728"/>
          </w:tcPr>
          <w:p>
            <w:r>
              <w:t>2KΩ,1/10W，±1%，0603</w:t>
            </w:r>
          </w:p>
        </w:tc>
        <w:tc>
          <w:tcPr>
            <w:tcW w:type="dxa" w:w="1728"/>
          </w:tcPr>
          <w:p>
            <w:r>
              <w:t>0Ω,1/10W，±1%，0603</w:t>
            </w:r>
          </w:p>
        </w:tc>
        <w:tc>
          <w:tcPr>
            <w:tcW w:type="dxa" w:w="1728"/>
          </w:tcPr>
          <w:p>
            <w:r>
              <w:t>2KΩ,1/10W，±1%，0603</w:t>
            </w:r>
          </w:p>
        </w:tc>
      </w:tr>
      <w:tr>
        <w:tc>
          <w:tcPr>
            <w:tcW w:type="dxa" w:w="1728"/>
          </w:tcPr>
          <w:p>
            <w:r>
              <w:t>脉冲方向</w:t>
            </w:r>
          </w:p>
        </w:tc>
        <w:tc>
          <w:tcPr>
            <w:tcW w:type="dxa" w:w="1728"/>
          </w:tcPr>
          <w:p>
            <w:r>
              <w:t>0Ω,1/10W，±1%，0603</w:t>
            </w:r>
          </w:p>
        </w:tc>
        <w:tc>
          <w:tcPr>
            <w:tcW w:type="dxa" w:w="1728"/>
          </w:tcPr>
          <w:p>
            <w:r>
              <w:t>0Ω,1/10W，±1%，0603</w:t>
            </w:r>
          </w:p>
        </w:tc>
        <w:tc>
          <w:tcPr>
            <w:tcW w:type="dxa" w:w="1728"/>
          </w:tcPr>
          <w:p>
            <w:r>
              <w:t>0Ω,1/10W，±1%，0603</w:t>
            </w:r>
          </w:p>
        </w:tc>
        <w:tc>
          <w:tcPr>
            <w:tcW w:type="dxa" w:w="1728"/>
          </w:tcPr>
          <w:p>
            <w:r>
              <w:t>0Ω,1/10W，±1%，0603</w:t>
            </w:r>
          </w:p>
        </w:tc>
      </w:tr>
      <w:tr>
        <w:tc>
          <w:tcPr>
            <w:tcW w:type="dxa" w:w="1728"/>
          </w:tcPr>
          <w:p>
            <w:r>
              <w:t>集电极开路</w:t>
            </w:r>
          </w:p>
        </w:tc>
        <w:tc>
          <w:tcPr>
            <w:tcW w:type="dxa" w:w="1728"/>
          </w:tcPr>
          <w:p>
            <w:r>
              <w:t>470Ω,1/10W，±1%，0603</w:t>
            </w:r>
          </w:p>
        </w:tc>
        <w:tc>
          <w:tcPr>
            <w:tcW w:type="dxa" w:w="1728"/>
          </w:tcPr>
          <w:p>
            <w:r>
              <w:t>470Ω,1/10W，±1%，0603</w:t>
            </w:r>
          </w:p>
        </w:tc>
        <w:tc>
          <w:tcPr>
            <w:tcW w:type="dxa" w:w="1728"/>
          </w:tcPr>
          <w:p>
            <w:r>
              <w:t>470Ω,1/10W，±1%，0603</w:t>
            </w:r>
          </w:p>
        </w:tc>
        <w:tc>
          <w:tcPr>
            <w:tcW w:type="dxa" w:w="1728"/>
          </w:tcPr>
          <w:p>
            <w:r>
              <w:t>470Ω,1/10W，±1%，0603</w:t>
            </w:r>
          </w:p>
        </w:tc>
      </w:tr>
    </w:tbl>
    <w:p>
      <w:pPr>
        <w:pStyle w:val="Heading3"/>
      </w:pPr>
      <w:r>
        <w:t>资料下载</w:t>
      </w:r>
    </w:p>
    <w:p>
      <w:r>
        <w:t>• IO转接模块用户手册</w:t>
      </w:r>
    </w:p>
    <w:p>
      <w:r>
        <w:t>• 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29" name="Picture 129"/>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40</w:t>
      </w:r>
    </w:p>
    <w:p>
      <w:r>
        <w:rPr>
          <w:i/>
        </w:rPr>
        <w:t>原文链接: https://www.zeroerr.cn/Tools/40.html</w:t>
      </w:r>
    </w:p>
    <w:p>
      <w:r>
        <w:t>为什么使用eCoder调试器 ？</w:t>
      </w:r>
    </w:p>
    <w:p>
      <w:r>
        <w:t>客户首次安装使用零差云控编码器时，需购买一个eCoder调试器 。该调试器用于连接编码器和编码器调试软件的通信。零差云控编码器为分体式编码器，每个编码器装配完成后因安装误差的存在，需要在编码器调试软件上执行校准程序。校准通过后，方可正常读取数据。如编码器被重新安装，需再次执行校准。</w:t>
      </w:r>
    </w:p>
    <w:p>
      <w:r>
        <w:t>*我们无法对非零差云控品牌调试器提供技术支持。</w:t>
      </w:r>
    </w:p>
    <w:p>
      <w:pPr>
        <w:jc w:val="center"/>
      </w:pPr>
      <w:r>
        <w:drawing>
          <wp:inline xmlns:a="http://schemas.openxmlformats.org/drawingml/2006/main" xmlns:pic="http://schemas.openxmlformats.org/drawingml/2006/picture">
            <wp:extent cx="4114800" cy="4114800"/>
            <wp:docPr id="130" name="Picture 130"/>
            <wp:cNvGraphicFramePr>
              <a:graphicFrameLocks noChangeAspect="1"/>
            </wp:cNvGraphicFramePr>
            <a:graphic>
              <a:graphicData uri="http://schemas.openxmlformats.org/drawingml/2006/picture">
                <pic:pic>
                  <pic:nvPicPr>
                    <pic:cNvPr id="0" name="d9de4738ee6f.jpg"/>
                    <pic:cNvPicPr/>
                  </pic:nvPicPr>
                  <pic:blipFill>
                    <a:blip r:embed="rId66"/>
                    <a:stretch>
                      <a:fillRect/>
                    </a:stretch>
                  </pic:blipFill>
                  <pic:spPr>
                    <a:xfrm>
                      <a:off x="0" y="0"/>
                      <a:ext cx="4114800" cy="4114800"/>
                    </a:xfrm>
                    <a:prstGeom prst="rect"/>
                  </pic:spPr>
                </pic:pic>
              </a:graphicData>
            </a:graphic>
          </wp:inline>
        </w:drawing>
      </w:r>
    </w:p>
    <w:p>
      <w:r>
        <w:t>eCoder调试器</w:t>
      </w:r>
    </w:p>
    <w:p>
      <w:pPr>
        <w:jc w:val="center"/>
      </w:pPr>
      <w:r>
        <w:drawing>
          <wp:inline xmlns:a="http://schemas.openxmlformats.org/drawingml/2006/main" xmlns:pic="http://schemas.openxmlformats.org/drawingml/2006/picture">
            <wp:extent cx="4114800" cy="3702542"/>
            <wp:docPr id="131" name="Picture 131"/>
            <wp:cNvGraphicFramePr>
              <a:graphicFrameLocks noChangeAspect="1"/>
            </wp:cNvGraphicFramePr>
            <a:graphic>
              <a:graphicData uri="http://schemas.openxmlformats.org/drawingml/2006/picture">
                <pic:pic>
                  <pic:nvPicPr>
                    <pic:cNvPr id="0" name="45f21df5d576.jpg"/>
                    <pic:cNvPicPr/>
                  </pic:nvPicPr>
                  <pic:blipFill>
                    <a:blip r:embed="rId67"/>
                    <a:stretch>
                      <a:fillRect/>
                    </a:stretch>
                  </pic:blipFill>
                  <pic:spPr>
                    <a:xfrm>
                      <a:off x="0" y="0"/>
                      <a:ext cx="4114800" cy="3702542"/>
                    </a:xfrm>
                    <a:prstGeom prst="rect"/>
                  </pic:spPr>
                </pic:pic>
              </a:graphicData>
            </a:graphic>
          </wp:inline>
        </w:drawing>
      </w:r>
    </w:p>
    <w:p>
      <w:r>
        <w:t>软件主界面</w:t>
      </w:r>
    </w:p>
    <w:p>
      <w:pPr>
        <w:jc w:val="center"/>
      </w:pPr>
      <w:r>
        <w:drawing>
          <wp:inline xmlns:a="http://schemas.openxmlformats.org/drawingml/2006/main" xmlns:pic="http://schemas.openxmlformats.org/drawingml/2006/picture">
            <wp:extent cx="4114800" cy="2580019"/>
            <wp:docPr id="132" name="Picture 132"/>
            <wp:cNvGraphicFramePr>
              <a:graphicFrameLocks noChangeAspect="1"/>
            </wp:cNvGraphicFramePr>
            <a:graphic>
              <a:graphicData uri="http://schemas.openxmlformats.org/drawingml/2006/picture">
                <pic:pic>
                  <pic:nvPicPr>
                    <pic:cNvPr id="0" name="8e75dc82ece3.jpg"/>
                    <pic:cNvPicPr/>
                  </pic:nvPicPr>
                  <pic:blipFill>
                    <a:blip r:embed="rId68"/>
                    <a:stretch>
                      <a:fillRect/>
                    </a:stretch>
                  </pic:blipFill>
                  <pic:spPr>
                    <a:xfrm>
                      <a:off x="0" y="0"/>
                      <a:ext cx="4114800" cy="2580019"/>
                    </a:xfrm>
                    <a:prstGeom prst="rect"/>
                  </pic:spPr>
                </pic:pic>
              </a:graphicData>
            </a:graphic>
          </wp:inline>
        </w:drawing>
      </w:r>
    </w:p>
    <w:p>
      <w:r>
        <w:t>软件校准界面</w:t>
      </w:r>
    </w:p>
    <w:p>
      <w:pPr>
        <w:pStyle w:val="Heading4"/>
      </w:pPr>
      <w:r>
        <w:t>eCoder调试器作用：</w:t>
      </w:r>
    </w:p>
    <w:p>
      <w:r>
        <w:t>1、可用于连接零差云控的官方软件对编码器装配进行校准。2、查看及检测编码器状态及参数。3、对编码器进行单圈位置置零和多圈圈数复位等。</w:t>
      </w:r>
    </w:p>
    <w:p>
      <w:pPr>
        <w:pStyle w:val="Heading4"/>
      </w:pPr>
      <w:r>
        <w:t>使用说明：</w:t>
      </w:r>
    </w:p>
    <w:p>
      <w:r>
        <w:t>1、按照端口定义将编码器和调试器连接。2、编码器串口调试工具USB端连接电脑，打开零差云控官方软件，连接即可使用。</w:t>
      </w:r>
    </w:p>
    <w:p>
      <w:pPr>
        <w:pStyle w:val="Heading4"/>
      </w:pPr>
      <w:r>
        <w:t>端口定义：</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脚号</w:t>
            </w:r>
          </w:p>
        </w:tc>
        <w:tc>
          <w:tcPr>
            <w:tcW w:type="dxa" w:w="2160"/>
          </w:tcPr>
          <w:p>
            <w:r>
              <w:t>信号标识</w:t>
            </w:r>
          </w:p>
        </w:tc>
        <w:tc>
          <w:tcPr>
            <w:tcW w:type="dxa" w:w="2160"/>
          </w:tcPr>
          <w:p>
            <w:r>
              <w:t>信号说明</w:t>
            </w:r>
          </w:p>
        </w:tc>
        <w:tc>
          <w:tcPr>
            <w:tcW w:type="dxa" w:w="2160"/>
          </w:tcPr>
          <w:p>
            <w:r/>
          </w:p>
        </w:tc>
      </w:tr>
      <w:tr>
        <w:tc>
          <w:tcPr>
            <w:tcW w:type="dxa" w:w="2160"/>
          </w:tcPr>
          <w:p>
            <w:r>
              <w:t>1</w:t>
            </w:r>
          </w:p>
        </w:tc>
        <w:tc>
          <w:tcPr>
            <w:tcW w:type="dxa" w:w="2160"/>
          </w:tcPr>
          <w:p>
            <w:r>
              <w:t>+5V</w:t>
            </w:r>
          </w:p>
        </w:tc>
        <w:tc>
          <w:tcPr>
            <w:tcW w:type="dxa" w:w="2160"/>
          </w:tcPr>
          <w:p>
            <w:r>
              <w:t>接编码器5V电源正极</w:t>
            </w:r>
          </w:p>
        </w:tc>
        <w:tc>
          <w:tcPr>
            <w:tcW w:type="dxa" w:w="2160"/>
          </w:tcPr>
          <w:p/>
        </w:tc>
      </w:tr>
      <w:tr>
        <w:tc>
          <w:tcPr>
            <w:tcW w:type="dxa" w:w="2160"/>
          </w:tcPr>
          <w:p>
            <w:r>
              <w:t>2</w:t>
            </w:r>
          </w:p>
        </w:tc>
        <w:tc>
          <w:tcPr>
            <w:tcW w:type="dxa" w:w="2160"/>
          </w:tcPr>
          <w:p>
            <w:r>
              <w:t>DATA+</w:t>
            </w:r>
          </w:p>
        </w:tc>
        <w:tc>
          <w:tcPr>
            <w:tcW w:type="dxa" w:w="2160"/>
          </w:tcPr>
          <w:p>
            <w:r>
              <w:t>接编码器 DATA+</w:t>
            </w:r>
          </w:p>
        </w:tc>
        <w:tc>
          <w:tcPr>
            <w:tcW w:type="dxa" w:w="2160"/>
          </w:tcPr>
          <w:p/>
        </w:tc>
      </w:tr>
      <w:tr>
        <w:tc>
          <w:tcPr>
            <w:tcW w:type="dxa" w:w="2160"/>
          </w:tcPr>
          <w:p>
            <w:r>
              <w:t>3</w:t>
            </w:r>
          </w:p>
        </w:tc>
        <w:tc>
          <w:tcPr>
            <w:tcW w:type="dxa" w:w="2160"/>
          </w:tcPr>
          <w:p>
            <w:r>
              <w:t>NC</w:t>
            </w:r>
          </w:p>
        </w:tc>
        <w:tc>
          <w:tcPr>
            <w:tcW w:type="dxa" w:w="2160"/>
          </w:tcPr>
          <w:p>
            <w:r>
              <w:t>无作用，请勿连接</w:t>
            </w:r>
          </w:p>
        </w:tc>
        <w:tc>
          <w:tcPr>
            <w:tcW w:type="dxa" w:w="2160"/>
          </w:tcPr>
          <w:p/>
        </w:tc>
      </w:tr>
      <w:tr>
        <w:tc>
          <w:tcPr>
            <w:tcW w:type="dxa" w:w="2160"/>
          </w:tcPr>
          <w:p>
            <w:r>
              <w:t>4</w:t>
            </w:r>
          </w:p>
        </w:tc>
        <w:tc>
          <w:tcPr>
            <w:tcW w:type="dxa" w:w="2160"/>
          </w:tcPr>
          <w:p>
            <w:r>
              <w:t>DATA-</w:t>
            </w:r>
          </w:p>
        </w:tc>
        <w:tc>
          <w:tcPr>
            <w:tcW w:type="dxa" w:w="2160"/>
          </w:tcPr>
          <w:p>
            <w:r>
              <w:t>接编码器 DATA-</w:t>
            </w:r>
          </w:p>
        </w:tc>
        <w:tc>
          <w:tcPr>
            <w:tcW w:type="dxa" w:w="2160"/>
          </w:tcPr>
          <w:p/>
        </w:tc>
      </w:tr>
      <w:tr>
        <w:tc>
          <w:tcPr>
            <w:tcW w:type="dxa" w:w="2160"/>
          </w:tcPr>
          <w:p>
            <w:r>
              <w:t>5</w:t>
            </w:r>
          </w:p>
        </w:tc>
        <w:tc>
          <w:tcPr>
            <w:tcW w:type="dxa" w:w="2160"/>
          </w:tcPr>
          <w:p>
            <w:r>
              <w:t>GND</w:t>
            </w:r>
          </w:p>
        </w:tc>
        <w:tc>
          <w:tcPr>
            <w:tcW w:type="dxa" w:w="2160"/>
          </w:tcPr>
          <w:p>
            <w:r>
              <w:t>接编码器5V电源负极</w:t>
            </w:r>
          </w:p>
        </w:tc>
        <w:tc>
          <w:tcPr>
            <w:tcW w:type="dxa" w:w="2160"/>
          </w:tcPr>
          <w:p/>
        </w:tc>
      </w:tr>
    </w:tbl>
    <w:p>
      <w:pPr>
        <w:jc w:val="center"/>
      </w:pPr>
      <w:r>
        <w:drawing>
          <wp:inline xmlns:a="http://schemas.openxmlformats.org/drawingml/2006/main" xmlns:pic="http://schemas.openxmlformats.org/drawingml/2006/picture">
            <wp:extent cx="4114800" cy="3160166"/>
            <wp:docPr id="133" name="Picture 133"/>
            <wp:cNvGraphicFramePr>
              <a:graphicFrameLocks noChangeAspect="1"/>
            </wp:cNvGraphicFramePr>
            <a:graphic>
              <a:graphicData uri="http://schemas.openxmlformats.org/drawingml/2006/picture">
                <pic:pic>
                  <pic:nvPicPr>
                    <pic:cNvPr id="0" name="b8b267d8306e.jpg"/>
                    <pic:cNvPicPr/>
                  </pic:nvPicPr>
                  <pic:blipFill>
                    <a:blip r:embed="rId69"/>
                    <a:stretch>
                      <a:fillRect/>
                    </a:stretch>
                  </pic:blipFill>
                  <pic:spPr>
                    <a:xfrm>
                      <a:off x="0" y="0"/>
                      <a:ext cx="4114800" cy="3160166"/>
                    </a:xfrm>
                    <a:prstGeom prst="rect"/>
                  </pic:spPr>
                </pic:pic>
              </a:graphicData>
            </a:graphic>
          </wp:inline>
        </w:drawing>
      </w:r>
    </w:p>
    <w:p>
      <w:r>
        <w:t>为什么使用eCoder调试器 ？</w:t>
      </w:r>
    </w:p>
    <w:p>
      <w:r>
        <w:t>客户首次安装使用零差云控编码器时，需购买一个eCoder调试器 。该调试器用于连接编码器和编码器调试软件的通信。零差云控编码器为分体式编码器，每个编码器装配完成后因安装误差的存在，需要在编码器调试软件上执行校准程序。校准通过后，方可正常读取数据。如编码器被重新安装，需再次执行校准。</w:t>
      </w:r>
    </w:p>
    <w:p>
      <w:r>
        <w:t>*我们无法对非零差云控品牌调试器提供技术支持。</w:t>
      </w:r>
    </w:p>
    <w:p>
      <w:pPr>
        <w:jc w:val="center"/>
      </w:pPr>
      <w:r>
        <w:drawing>
          <wp:inline xmlns:a="http://schemas.openxmlformats.org/drawingml/2006/main" xmlns:pic="http://schemas.openxmlformats.org/drawingml/2006/picture">
            <wp:extent cx="4114800" cy="4114800"/>
            <wp:docPr id="134" name="Picture 134"/>
            <wp:cNvGraphicFramePr>
              <a:graphicFrameLocks noChangeAspect="1"/>
            </wp:cNvGraphicFramePr>
            <a:graphic>
              <a:graphicData uri="http://schemas.openxmlformats.org/drawingml/2006/picture">
                <pic:pic>
                  <pic:nvPicPr>
                    <pic:cNvPr id="0" name="d9de4738ee6f.jpg"/>
                    <pic:cNvPicPr/>
                  </pic:nvPicPr>
                  <pic:blipFill>
                    <a:blip r:embed="rId66"/>
                    <a:stretch>
                      <a:fillRect/>
                    </a:stretch>
                  </pic:blipFill>
                  <pic:spPr>
                    <a:xfrm>
                      <a:off x="0" y="0"/>
                      <a:ext cx="4114800" cy="4114800"/>
                    </a:xfrm>
                    <a:prstGeom prst="rect"/>
                  </pic:spPr>
                </pic:pic>
              </a:graphicData>
            </a:graphic>
          </wp:inline>
        </w:drawing>
      </w:r>
    </w:p>
    <w:p>
      <w:r>
        <w:t>eCoder调试器</w:t>
      </w:r>
    </w:p>
    <w:p>
      <w:pPr>
        <w:jc w:val="center"/>
      </w:pPr>
      <w:r>
        <w:drawing>
          <wp:inline xmlns:a="http://schemas.openxmlformats.org/drawingml/2006/main" xmlns:pic="http://schemas.openxmlformats.org/drawingml/2006/picture">
            <wp:extent cx="4114800" cy="3702542"/>
            <wp:docPr id="135" name="Picture 135"/>
            <wp:cNvGraphicFramePr>
              <a:graphicFrameLocks noChangeAspect="1"/>
            </wp:cNvGraphicFramePr>
            <a:graphic>
              <a:graphicData uri="http://schemas.openxmlformats.org/drawingml/2006/picture">
                <pic:pic>
                  <pic:nvPicPr>
                    <pic:cNvPr id="0" name="45f21df5d576.jpg"/>
                    <pic:cNvPicPr/>
                  </pic:nvPicPr>
                  <pic:blipFill>
                    <a:blip r:embed="rId67"/>
                    <a:stretch>
                      <a:fillRect/>
                    </a:stretch>
                  </pic:blipFill>
                  <pic:spPr>
                    <a:xfrm>
                      <a:off x="0" y="0"/>
                      <a:ext cx="4114800" cy="3702542"/>
                    </a:xfrm>
                    <a:prstGeom prst="rect"/>
                  </pic:spPr>
                </pic:pic>
              </a:graphicData>
            </a:graphic>
          </wp:inline>
        </w:drawing>
      </w:r>
    </w:p>
    <w:p>
      <w:r>
        <w:t>软件主界面</w:t>
      </w:r>
    </w:p>
    <w:p>
      <w:pPr>
        <w:jc w:val="center"/>
      </w:pPr>
      <w:r>
        <w:drawing>
          <wp:inline xmlns:a="http://schemas.openxmlformats.org/drawingml/2006/main" xmlns:pic="http://schemas.openxmlformats.org/drawingml/2006/picture">
            <wp:extent cx="4114800" cy="2580019"/>
            <wp:docPr id="136" name="Picture 136"/>
            <wp:cNvGraphicFramePr>
              <a:graphicFrameLocks noChangeAspect="1"/>
            </wp:cNvGraphicFramePr>
            <a:graphic>
              <a:graphicData uri="http://schemas.openxmlformats.org/drawingml/2006/picture">
                <pic:pic>
                  <pic:nvPicPr>
                    <pic:cNvPr id="0" name="8e75dc82ece3.jpg"/>
                    <pic:cNvPicPr/>
                  </pic:nvPicPr>
                  <pic:blipFill>
                    <a:blip r:embed="rId68"/>
                    <a:stretch>
                      <a:fillRect/>
                    </a:stretch>
                  </pic:blipFill>
                  <pic:spPr>
                    <a:xfrm>
                      <a:off x="0" y="0"/>
                      <a:ext cx="4114800" cy="2580019"/>
                    </a:xfrm>
                    <a:prstGeom prst="rect"/>
                  </pic:spPr>
                </pic:pic>
              </a:graphicData>
            </a:graphic>
          </wp:inline>
        </w:drawing>
      </w:r>
    </w:p>
    <w:p>
      <w:r>
        <w:t>软件校准界面</w:t>
      </w:r>
    </w:p>
    <w:p>
      <w:pPr>
        <w:pStyle w:val="Heading4"/>
      </w:pPr>
      <w:r>
        <w:t>eCoder调试器作用：</w:t>
      </w:r>
    </w:p>
    <w:p>
      <w:r>
        <w:t>1、可用于连接零差云控的官方软件对编码器装配进行校准。2、查看及检测编码器状态及参数。3、对编码器进行单圈位置置零和多圈圈数复位等。</w:t>
      </w:r>
    </w:p>
    <w:p>
      <w:pPr>
        <w:pStyle w:val="Heading4"/>
      </w:pPr>
      <w:r>
        <w:t>使用说明：</w:t>
      </w:r>
    </w:p>
    <w:p>
      <w:r>
        <w:t>1、按照端口定义将编码器和调试器连接。2、编码器串口调试工具USB端连接电脑，打开零差云控官方软件，连接即可使用。</w:t>
      </w:r>
    </w:p>
    <w:p>
      <w:pPr>
        <w:pStyle w:val="Heading4"/>
      </w:pPr>
      <w:r>
        <w:t>端口定义：</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脚号</w:t>
            </w:r>
          </w:p>
        </w:tc>
        <w:tc>
          <w:tcPr>
            <w:tcW w:type="dxa" w:w="2160"/>
          </w:tcPr>
          <w:p>
            <w:r>
              <w:t>信号标识</w:t>
            </w:r>
          </w:p>
        </w:tc>
        <w:tc>
          <w:tcPr>
            <w:tcW w:type="dxa" w:w="2160"/>
          </w:tcPr>
          <w:p>
            <w:r>
              <w:t>信号说明</w:t>
            </w:r>
          </w:p>
        </w:tc>
        <w:tc>
          <w:tcPr>
            <w:tcW w:type="dxa" w:w="2160"/>
          </w:tcPr>
          <w:p>
            <w:r/>
          </w:p>
        </w:tc>
      </w:tr>
      <w:tr>
        <w:tc>
          <w:tcPr>
            <w:tcW w:type="dxa" w:w="2160"/>
          </w:tcPr>
          <w:p>
            <w:r>
              <w:t>1</w:t>
            </w:r>
          </w:p>
        </w:tc>
        <w:tc>
          <w:tcPr>
            <w:tcW w:type="dxa" w:w="2160"/>
          </w:tcPr>
          <w:p>
            <w:r>
              <w:t>+5V</w:t>
            </w:r>
          </w:p>
        </w:tc>
        <w:tc>
          <w:tcPr>
            <w:tcW w:type="dxa" w:w="2160"/>
          </w:tcPr>
          <w:p>
            <w:r>
              <w:t>接编码器5V电源正极</w:t>
            </w:r>
          </w:p>
        </w:tc>
        <w:tc>
          <w:tcPr>
            <w:tcW w:type="dxa" w:w="2160"/>
          </w:tcPr>
          <w:p/>
        </w:tc>
      </w:tr>
      <w:tr>
        <w:tc>
          <w:tcPr>
            <w:tcW w:type="dxa" w:w="2160"/>
          </w:tcPr>
          <w:p>
            <w:r>
              <w:t>2</w:t>
            </w:r>
          </w:p>
        </w:tc>
        <w:tc>
          <w:tcPr>
            <w:tcW w:type="dxa" w:w="2160"/>
          </w:tcPr>
          <w:p>
            <w:r>
              <w:t>DATA+</w:t>
            </w:r>
          </w:p>
        </w:tc>
        <w:tc>
          <w:tcPr>
            <w:tcW w:type="dxa" w:w="2160"/>
          </w:tcPr>
          <w:p>
            <w:r>
              <w:t>接编码器 DATA+</w:t>
            </w:r>
          </w:p>
        </w:tc>
        <w:tc>
          <w:tcPr>
            <w:tcW w:type="dxa" w:w="2160"/>
          </w:tcPr>
          <w:p/>
        </w:tc>
      </w:tr>
      <w:tr>
        <w:tc>
          <w:tcPr>
            <w:tcW w:type="dxa" w:w="2160"/>
          </w:tcPr>
          <w:p>
            <w:r>
              <w:t>3</w:t>
            </w:r>
          </w:p>
        </w:tc>
        <w:tc>
          <w:tcPr>
            <w:tcW w:type="dxa" w:w="2160"/>
          </w:tcPr>
          <w:p>
            <w:r>
              <w:t>NC</w:t>
            </w:r>
          </w:p>
        </w:tc>
        <w:tc>
          <w:tcPr>
            <w:tcW w:type="dxa" w:w="2160"/>
          </w:tcPr>
          <w:p>
            <w:r>
              <w:t>无作用，请勿连接</w:t>
            </w:r>
          </w:p>
        </w:tc>
        <w:tc>
          <w:tcPr>
            <w:tcW w:type="dxa" w:w="2160"/>
          </w:tcPr>
          <w:p/>
        </w:tc>
      </w:tr>
      <w:tr>
        <w:tc>
          <w:tcPr>
            <w:tcW w:type="dxa" w:w="2160"/>
          </w:tcPr>
          <w:p>
            <w:r>
              <w:t>4</w:t>
            </w:r>
          </w:p>
        </w:tc>
        <w:tc>
          <w:tcPr>
            <w:tcW w:type="dxa" w:w="2160"/>
          </w:tcPr>
          <w:p>
            <w:r>
              <w:t>DATA-</w:t>
            </w:r>
          </w:p>
        </w:tc>
        <w:tc>
          <w:tcPr>
            <w:tcW w:type="dxa" w:w="2160"/>
          </w:tcPr>
          <w:p>
            <w:r>
              <w:t>接编码器 DATA-</w:t>
            </w:r>
          </w:p>
        </w:tc>
        <w:tc>
          <w:tcPr>
            <w:tcW w:type="dxa" w:w="2160"/>
          </w:tcPr>
          <w:p/>
        </w:tc>
      </w:tr>
      <w:tr>
        <w:tc>
          <w:tcPr>
            <w:tcW w:type="dxa" w:w="2160"/>
          </w:tcPr>
          <w:p>
            <w:r>
              <w:t>5</w:t>
            </w:r>
          </w:p>
        </w:tc>
        <w:tc>
          <w:tcPr>
            <w:tcW w:type="dxa" w:w="2160"/>
          </w:tcPr>
          <w:p>
            <w:r>
              <w:t>GND</w:t>
            </w:r>
          </w:p>
        </w:tc>
        <w:tc>
          <w:tcPr>
            <w:tcW w:type="dxa" w:w="2160"/>
          </w:tcPr>
          <w:p>
            <w:r>
              <w:t>接编码器5V电源负极</w:t>
            </w:r>
          </w:p>
        </w:tc>
        <w:tc>
          <w:tcPr>
            <w:tcW w:type="dxa" w:w="2160"/>
          </w:tcPr>
          <w:p/>
        </w:tc>
      </w:tr>
    </w:tbl>
    <w:p>
      <w:pPr>
        <w:jc w:val="center"/>
      </w:pPr>
      <w:r>
        <w:drawing>
          <wp:inline xmlns:a="http://schemas.openxmlformats.org/drawingml/2006/main" xmlns:pic="http://schemas.openxmlformats.org/drawingml/2006/picture">
            <wp:extent cx="4114800" cy="3160166"/>
            <wp:docPr id="137" name="Picture 137"/>
            <wp:cNvGraphicFramePr>
              <a:graphicFrameLocks noChangeAspect="1"/>
            </wp:cNvGraphicFramePr>
            <a:graphic>
              <a:graphicData uri="http://schemas.openxmlformats.org/drawingml/2006/picture">
                <pic:pic>
                  <pic:nvPicPr>
                    <pic:cNvPr id="0" name="b8b267d8306e.jpg"/>
                    <pic:cNvPicPr/>
                  </pic:nvPicPr>
                  <pic:blipFill>
                    <a:blip r:embed="rId69"/>
                    <a:stretch>
                      <a:fillRect/>
                    </a:stretch>
                  </pic:blipFill>
                  <pic:spPr>
                    <a:xfrm>
                      <a:off x="0" y="0"/>
                      <a:ext cx="4114800" cy="3160166"/>
                    </a:xfrm>
                    <a:prstGeom prst="rect"/>
                  </pic:spPr>
                </pic:pic>
              </a:graphicData>
            </a:graphic>
          </wp:inline>
        </w:drawing>
      </w:r>
    </w:p>
    <w:p>
      <w:pPr>
        <w:pStyle w:val="Heading3"/>
      </w:pPr>
      <w:r>
        <w:t>资料下载</w:t>
      </w:r>
    </w:p>
    <w:p>
      <w:r>
        <w:t>• USB驱动</w:t>
      </w:r>
    </w:p>
    <w:p>
      <w:r>
        <w:t>• eCoder用户手册.pdfeCoder_OpenSource开源软件产品使用资料下载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38" name="Picture 138"/>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74</w:t>
      </w:r>
    </w:p>
    <w:p>
      <w:r>
        <w:rPr>
          <w:i/>
        </w:rPr>
        <w:t>原文链接: https://www.zeroerr.cn/Tools/74.html</w:t>
      </w:r>
    </w:p>
    <w:p>
      <w:pPr>
        <w:pStyle w:val="Heading3"/>
      </w:pPr>
      <w:r>
        <w:t>编码器基础开发套件</w:t>
      </w:r>
    </w:p>
    <w:p>
      <w:pPr>
        <w:jc w:val="center"/>
      </w:pPr>
      <w:r>
        <w:drawing>
          <wp:inline xmlns:a="http://schemas.openxmlformats.org/drawingml/2006/main" xmlns:pic="http://schemas.openxmlformats.org/drawingml/2006/picture">
            <wp:extent cx="4114800" cy="2762250"/>
            <wp:docPr id="139" name="Picture 139"/>
            <wp:cNvGraphicFramePr>
              <a:graphicFrameLocks noChangeAspect="1"/>
            </wp:cNvGraphicFramePr>
            <a:graphic>
              <a:graphicData uri="http://schemas.openxmlformats.org/drawingml/2006/picture">
                <pic:pic>
                  <pic:nvPicPr>
                    <pic:cNvPr id="0" name="cb8cda3028bb.jpg"/>
                    <pic:cNvPicPr/>
                  </pic:nvPicPr>
                  <pic:blipFill>
                    <a:blip r:embed="rId70"/>
                    <a:stretch>
                      <a:fillRect/>
                    </a:stretch>
                  </pic:blipFill>
                  <pic:spPr>
                    <a:xfrm>
                      <a:off x="0" y="0"/>
                      <a:ext cx="4114800" cy="2762250"/>
                    </a:xfrm>
                    <a:prstGeom prst="rect"/>
                  </pic:spPr>
                </pic:pic>
              </a:graphicData>
            </a:graphic>
          </wp:inline>
        </w:drawing>
      </w:r>
    </w:p>
    <w:p>
      <w:r>
        <w:t>零差云控编码器开发套件是为帮助初接触我司产品的客户快速正确安装使用编码器，降低上手难度，提速项目开发而设计。</w:t>
      </w:r>
    </w:p>
    <w:p>
      <w:r>
        <w:t>基础开发套件：包含编码器、编码器USB调试器、编码器上位机软件等，支持在PC端上位机查看编码器状态、单圈/多圈值复位及安装校准。</w:t>
      </w:r>
    </w:p>
    <w:p>
      <w:pPr>
        <w:pStyle w:val="Heading3"/>
      </w:pPr>
      <w:r>
        <w:t>编码器电机开发套件</w:t>
      </w:r>
    </w:p>
    <w:p>
      <w:pPr>
        <w:jc w:val="center"/>
      </w:pPr>
      <w:r>
        <w:drawing>
          <wp:inline xmlns:a="http://schemas.openxmlformats.org/drawingml/2006/main" xmlns:pic="http://schemas.openxmlformats.org/drawingml/2006/picture">
            <wp:extent cx="4114800" cy="2809875"/>
            <wp:docPr id="140" name="Picture 140"/>
            <wp:cNvGraphicFramePr>
              <a:graphicFrameLocks noChangeAspect="1"/>
            </wp:cNvGraphicFramePr>
            <a:graphic>
              <a:graphicData uri="http://schemas.openxmlformats.org/drawingml/2006/picture">
                <pic:pic>
                  <pic:nvPicPr>
                    <pic:cNvPr id="0" name="a26270bdf0a6.jpg"/>
                    <pic:cNvPicPr/>
                  </pic:nvPicPr>
                  <pic:blipFill>
                    <a:blip r:embed="rId71"/>
                    <a:stretch>
                      <a:fillRect/>
                    </a:stretch>
                  </pic:blipFill>
                  <pic:spPr>
                    <a:xfrm>
                      <a:off x="0" y="0"/>
                      <a:ext cx="4114800" cy="2809875"/>
                    </a:xfrm>
                    <a:prstGeom prst="rect"/>
                  </pic:spPr>
                </pic:pic>
              </a:graphicData>
            </a:graphic>
          </wp:inline>
        </w:drawing>
      </w:r>
    </w:p>
    <w:p>
      <w:pPr>
        <w:pStyle w:val="Heading3"/>
      </w:pPr>
      <w:r>
        <w:t>编码器基础开发套件</w:t>
      </w:r>
    </w:p>
    <w:p>
      <w:pPr>
        <w:jc w:val="center"/>
      </w:pPr>
      <w:r>
        <w:drawing>
          <wp:inline xmlns:a="http://schemas.openxmlformats.org/drawingml/2006/main" xmlns:pic="http://schemas.openxmlformats.org/drawingml/2006/picture">
            <wp:extent cx="4114800" cy="2762250"/>
            <wp:docPr id="141" name="Picture 141"/>
            <wp:cNvGraphicFramePr>
              <a:graphicFrameLocks noChangeAspect="1"/>
            </wp:cNvGraphicFramePr>
            <a:graphic>
              <a:graphicData uri="http://schemas.openxmlformats.org/drawingml/2006/picture">
                <pic:pic>
                  <pic:nvPicPr>
                    <pic:cNvPr id="0" name="cb8cda3028bb.jpg"/>
                    <pic:cNvPicPr/>
                  </pic:nvPicPr>
                  <pic:blipFill>
                    <a:blip r:embed="rId70"/>
                    <a:stretch>
                      <a:fillRect/>
                    </a:stretch>
                  </pic:blipFill>
                  <pic:spPr>
                    <a:xfrm>
                      <a:off x="0" y="0"/>
                      <a:ext cx="4114800" cy="2762250"/>
                    </a:xfrm>
                    <a:prstGeom prst="rect"/>
                  </pic:spPr>
                </pic:pic>
              </a:graphicData>
            </a:graphic>
          </wp:inline>
        </w:drawing>
      </w:r>
    </w:p>
    <w:p>
      <w:r>
        <w:t>零差云控编码器开发套件是为帮助初接触我司产品的客户快速正确安装使用编码器，降低上手难度，提速项目开发而设计。</w:t>
      </w:r>
    </w:p>
    <w:p>
      <w:r>
        <w:t>基础开发套件：包含编码器、编码器USB调试器、编码器上位机软件等，支持在PC端上位机查看编码器状态、单圈/多圈值复位及安装校准。</w:t>
      </w:r>
    </w:p>
    <w:p>
      <w:pPr>
        <w:pStyle w:val="Heading3"/>
      </w:pPr>
      <w:r>
        <w:t>编码器电机开发套件</w:t>
      </w:r>
    </w:p>
    <w:p>
      <w:pPr>
        <w:jc w:val="center"/>
      </w:pPr>
      <w:r>
        <w:drawing>
          <wp:inline xmlns:a="http://schemas.openxmlformats.org/drawingml/2006/main" xmlns:pic="http://schemas.openxmlformats.org/drawingml/2006/picture">
            <wp:extent cx="4114800" cy="2809875"/>
            <wp:docPr id="142" name="Picture 142"/>
            <wp:cNvGraphicFramePr>
              <a:graphicFrameLocks noChangeAspect="1"/>
            </wp:cNvGraphicFramePr>
            <a:graphic>
              <a:graphicData uri="http://schemas.openxmlformats.org/drawingml/2006/picture">
                <pic:pic>
                  <pic:nvPicPr>
                    <pic:cNvPr id="0" name="a26270bdf0a6.jpg"/>
                    <pic:cNvPicPr/>
                  </pic:nvPicPr>
                  <pic:blipFill>
                    <a:blip r:embed="rId71"/>
                    <a:stretch>
                      <a:fillRect/>
                    </a:stretch>
                  </pic:blipFill>
                  <pic:spPr>
                    <a:xfrm>
                      <a:off x="0" y="0"/>
                      <a:ext cx="4114800" cy="2809875"/>
                    </a:xfrm>
                    <a:prstGeom prst="rect"/>
                  </pic:spPr>
                </pic:pic>
              </a:graphicData>
            </a:graphic>
          </wp:inline>
        </w:drawing>
      </w:r>
    </w:p>
    <w:p>
      <w:pPr>
        <w:pStyle w:val="Heading3"/>
      </w:pPr>
      <w:r>
        <w:t>资料下载</w:t>
      </w:r>
    </w:p>
    <w:p>
      <w:r>
        <w:t>• eCoder编码器手册</w:t>
      </w:r>
    </w:p>
    <w:p>
      <w:r>
        <w:t>• eCoder_OpenSource开源软件</w:t>
      </w:r>
    </w:p>
    <w:p>
      <w:r>
        <w:t>• 产品使用资料下载</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43" name="Picture 143"/>
            <wp:cNvGraphicFramePr>
              <a:graphicFrameLocks noChangeAspect="1"/>
            </wp:cNvGraphicFramePr>
            <a:graphic>
              <a:graphicData uri="http://schemas.openxmlformats.org/drawingml/2006/picture">
                <pic:pic>
                  <pic:nvPicPr>
                    <pic:cNvPr id="0" name="f4ecaec1150a.png"/>
                    <pic:cNvPicPr/>
                  </pic:nvPicPr>
                  <pic:blipFill>
                    <a:blip r:embed="rId10"/>
                    <a:stretch>
                      <a:fillRect/>
                    </a:stretch>
                  </pic:blipFill>
                  <pic:spPr>
                    <a:xfrm>
                      <a:off x="0" y="0"/>
                      <a:ext cx="4114800" cy="4033800"/>
                    </a:xfrm>
                    <a:prstGeom prst="rect"/>
                  </pic:spPr>
                </pic:pic>
              </a:graphicData>
            </a:graphic>
          </wp:inline>
        </w:drawing>
      </w:r>
    </w:p>
    <w:p>
      <w:r>
        <w:br w:type="page"/>
      </w:r>
    </w:p>
    <w:p>
      <w:pPr>
        <w:pStyle w:val="Heading1"/>
      </w:pPr>
      <w:r>
        <w:t>145</w:t>
      </w:r>
    </w:p>
    <w:p>
      <w:r>
        <w:rPr>
          <w:i/>
        </w:rPr>
        <w:t>原文链接: https://www.zeroerr.cn/Tools/145.html</w:t>
      </w:r>
    </w:p>
    <w:p>
      <w:pPr>
        <w:pStyle w:val="Heading3"/>
      </w:pPr>
      <w:r>
        <w:t>机械臂线缆组合</w:t>
      </w:r>
    </w:p>
    <w:p>
      <w:pPr>
        <w:pStyle w:val="Heading4"/>
      </w:pPr>
      <w:r>
        <w:t>协作机器人专用线缆</w:t>
      </w:r>
    </w:p>
    <w:p>
      <w:pPr>
        <w:jc w:val="center"/>
      </w:pPr>
      <w:r>
        <w:drawing>
          <wp:inline xmlns:a="http://schemas.openxmlformats.org/drawingml/2006/main" xmlns:pic="http://schemas.openxmlformats.org/drawingml/2006/picture">
            <wp:extent cx="4114800" cy="3181075"/>
            <wp:docPr id="144" name="Picture 144"/>
            <wp:cNvGraphicFramePr>
              <a:graphicFrameLocks noChangeAspect="1"/>
            </wp:cNvGraphicFramePr>
            <a:graphic>
              <a:graphicData uri="http://schemas.openxmlformats.org/drawingml/2006/picture">
                <pic:pic>
                  <pic:nvPicPr>
                    <pic:cNvPr id="0" name="acb9c281f874.png"/>
                    <pic:cNvPicPr/>
                  </pic:nvPicPr>
                  <pic:blipFill>
                    <a:blip r:embed="rId72"/>
                    <a:stretch>
                      <a:fillRect/>
                    </a:stretch>
                  </pic:blipFill>
                  <pic:spPr>
                    <a:xfrm>
                      <a:off x="0" y="0"/>
                      <a:ext cx="4114800" cy="3181075"/>
                    </a:xfrm>
                    <a:prstGeom prst="rect"/>
                  </pic:spPr>
                </pic:pic>
              </a:graphicData>
            </a:graphic>
          </wp:inline>
        </w:drawing>
      </w:r>
    </w:p>
    <w:p>
      <w:r>
        <w:t>规格型号:eLine_Power_5_线缆</w:t>
      </w:r>
    </w:p>
    <w:p>
      <w:r>
        <w:t>产品包含:3芯机器人电源线缆(4m)、3芯插座(1个)</w:t>
      </w:r>
    </w:p>
    <w:p>
      <w:r>
        <w:t>M3*12十字沉头螺丝(4个)、M3外六角螺母(4个)</w:t>
      </w:r>
    </w:p>
    <w:p>
      <w:r>
        <w:t>使用范围：(3kg、5kg)协作机器人</w:t>
      </w:r>
    </w:p>
    <w:p>
      <w:pPr>
        <w:jc w:val="center"/>
      </w:pPr>
      <w:r>
        <w:drawing>
          <wp:inline xmlns:a="http://schemas.openxmlformats.org/drawingml/2006/main" xmlns:pic="http://schemas.openxmlformats.org/drawingml/2006/picture">
            <wp:extent cx="4114800" cy="2873341"/>
            <wp:docPr id="145" name="Picture 145"/>
            <wp:cNvGraphicFramePr>
              <a:graphicFrameLocks noChangeAspect="1"/>
            </wp:cNvGraphicFramePr>
            <a:graphic>
              <a:graphicData uri="http://schemas.openxmlformats.org/drawingml/2006/picture">
                <pic:pic>
                  <pic:nvPicPr>
                    <pic:cNvPr id="0" name="3cc66fd973ab.png"/>
                    <pic:cNvPicPr/>
                  </pic:nvPicPr>
                  <pic:blipFill>
                    <a:blip r:embed="rId73"/>
                    <a:stretch>
                      <a:fillRect/>
                    </a:stretch>
                  </pic:blipFill>
                  <pic:spPr>
                    <a:xfrm>
                      <a:off x="0" y="0"/>
                      <a:ext cx="4114800" cy="2873341"/>
                    </a:xfrm>
                    <a:prstGeom prst="rect"/>
                  </pic:spPr>
                </pic:pic>
              </a:graphicData>
            </a:graphic>
          </wp:inline>
        </w:drawing>
      </w:r>
    </w:p>
    <w:p>
      <w:r>
        <w:t>规格型号:eLine_Power_10_线缆</w:t>
      </w:r>
    </w:p>
    <w:p>
      <w:r>
        <w:t>产品包含:7芯机器人电源线缆(4m)、7芯插座(1个)</w:t>
      </w:r>
    </w:p>
    <w:p>
      <w:r>
        <w:t>M3*12十字沉头螺丝(4个)、M3外六角螺母(4个)</w:t>
      </w:r>
    </w:p>
    <w:p>
      <w:r>
        <w:t>使用范围：(10kg、20kg)协作机器人</w:t>
      </w:r>
    </w:p>
    <w:p>
      <w:pPr>
        <w:jc w:val="center"/>
      </w:pPr>
      <w:r>
        <w:drawing>
          <wp:inline xmlns:a="http://schemas.openxmlformats.org/drawingml/2006/main" xmlns:pic="http://schemas.openxmlformats.org/drawingml/2006/picture">
            <wp:extent cx="4114800" cy="2674620"/>
            <wp:docPr id="146" name="Picture 146"/>
            <wp:cNvGraphicFramePr>
              <a:graphicFrameLocks noChangeAspect="1"/>
            </wp:cNvGraphicFramePr>
            <a:graphic>
              <a:graphicData uri="http://schemas.openxmlformats.org/drawingml/2006/picture">
                <pic:pic>
                  <pic:nvPicPr>
                    <pic:cNvPr id="0" name="4509d1f1c5c4.png"/>
                    <pic:cNvPicPr/>
                  </pic:nvPicPr>
                  <pic:blipFill>
                    <a:blip r:embed="rId74"/>
                    <a:stretch>
                      <a:fillRect/>
                    </a:stretch>
                  </pic:blipFill>
                  <pic:spPr>
                    <a:xfrm>
                      <a:off x="0" y="0"/>
                      <a:ext cx="4114800" cy="2674620"/>
                    </a:xfrm>
                    <a:prstGeom prst="rect"/>
                  </pic:spPr>
                </pic:pic>
              </a:graphicData>
            </a:graphic>
          </wp:inline>
        </w:drawing>
      </w:r>
    </w:p>
    <w:p>
      <w:r>
        <w:t>规格型号:eLine_COM_线缆</w:t>
      </w:r>
    </w:p>
    <w:p>
      <w:r>
        <w:t>产品包含:12芯机器人通讯线缆(4m)</w:t>
      </w:r>
    </w:p>
    <w:p>
      <w:r>
        <w:t>12芯插座(1个)、RJ45转接口</w:t>
      </w:r>
    </w:p>
    <w:p>
      <w:r>
        <w:t>M3*12十字沉头螺丝(4个）、M3外六角螺母(4个)</w:t>
      </w:r>
    </w:p>
    <w:p>
      <w:r>
        <w:t>使用范围:(3kg、5kg、10kg)协作机器人</w:t>
      </w:r>
    </w:p>
    <w:p>
      <w:pPr>
        <w:pStyle w:val="Heading3"/>
      </w:pPr>
      <w:r>
        <w:t>机械臂线缆组合</w:t>
      </w:r>
    </w:p>
    <w:p>
      <w:pPr>
        <w:pStyle w:val="Heading4"/>
      </w:pPr>
      <w:r>
        <w:t>协作机器人专用线缆</w:t>
      </w:r>
    </w:p>
    <w:p>
      <w:pPr>
        <w:jc w:val="center"/>
      </w:pPr>
      <w:r>
        <w:drawing>
          <wp:inline xmlns:a="http://schemas.openxmlformats.org/drawingml/2006/main" xmlns:pic="http://schemas.openxmlformats.org/drawingml/2006/picture">
            <wp:extent cx="4114800" cy="3181075"/>
            <wp:docPr id="147" name="Picture 147"/>
            <wp:cNvGraphicFramePr>
              <a:graphicFrameLocks noChangeAspect="1"/>
            </wp:cNvGraphicFramePr>
            <a:graphic>
              <a:graphicData uri="http://schemas.openxmlformats.org/drawingml/2006/picture">
                <pic:pic>
                  <pic:nvPicPr>
                    <pic:cNvPr id="0" name="acb9c281f874.png"/>
                    <pic:cNvPicPr/>
                  </pic:nvPicPr>
                  <pic:blipFill>
                    <a:blip r:embed="rId72"/>
                    <a:stretch>
                      <a:fillRect/>
                    </a:stretch>
                  </pic:blipFill>
                  <pic:spPr>
                    <a:xfrm>
                      <a:off x="0" y="0"/>
                      <a:ext cx="4114800" cy="3181075"/>
                    </a:xfrm>
                    <a:prstGeom prst="rect"/>
                  </pic:spPr>
                </pic:pic>
              </a:graphicData>
            </a:graphic>
          </wp:inline>
        </w:drawing>
      </w:r>
    </w:p>
    <w:p>
      <w:r>
        <w:t>规格型号:eLine_Power_5_线缆</w:t>
      </w:r>
    </w:p>
    <w:p>
      <w:r>
        <w:t>产品包含:3芯机器人电源线缆(4m)、3芯插座(1个)</w:t>
      </w:r>
    </w:p>
    <w:p>
      <w:r>
        <w:t>M3*12十字沉头螺丝(4个)、M3外六角螺母(4个)</w:t>
      </w:r>
    </w:p>
    <w:p>
      <w:r>
        <w:t>使用范围：(3kg、5kg)协作机器人</w:t>
      </w:r>
    </w:p>
    <w:p>
      <w:pPr>
        <w:jc w:val="center"/>
      </w:pPr>
      <w:r>
        <w:drawing>
          <wp:inline xmlns:a="http://schemas.openxmlformats.org/drawingml/2006/main" xmlns:pic="http://schemas.openxmlformats.org/drawingml/2006/picture">
            <wp:extent cx="4114800" cy="2873341"/>
            <wp:docPr id="148" name="Picture 148"/>
            <wp:cNvGraphicFramePr>
              <a:graphicFrameLocks noChangeAspect="1"/>
            </wp:cNvGraphicFramePr>
            <a:graphic>
              <a:graphicData uri="http://schemas.openxmlformats.org/drawingml/2006/picture">
                <pic:pic>
                  <pic:nvPicPr>
                    <pic:cNvPr id="0" name="3cc66fd973ab.png"/>
                    <pic:cNvPicPr/>
                  </pic:nvPicPr>
                  <pic:blipFill>
                    <a:blip r:embed="rId73"/>
                    <a:stretch>
                      <a:fillRect/>
                    </a:stretch>
                  </pic:blipFill>
                  <pic:spPr>
                    <a:xfrm>
                      <a:off x="0" y="0"/>
                      <a:ext cx="4114800" cy="2873341"/>
                    </a:xfrm>
                    <a:prstGeom prst="rect"/>
                  </pic:spPr>
                </pic:pic>
              </a:graphicData>
            </a:graphic>
          </wp:inline>
        </w:drawing>
      </w:r>
    </w:p>
    <w:p>
      <w:r>
        <w:t>规格型号:eLine_Power_10_线缆</w:t>
      </w:r>
    </w:p>
    <w:p>
      <w:r>
        <w:t>产品包含:7芯机器人电源线缆(4m)、7芯插座(1个)</w:t>
      </w:r>
    </w:p>
    <w:p>
      <w:r>
        <w:t>M3*12十字沉头螺丝(4个)、M3外六角螺母(4个)</w:t>
      </w:r>
    </w:p>
    <w:p>
      <w:r>
        <w:t>使用范围：(10kg、20kg)协作机器人</w:t>
      </w:r>
    </w:p>
    <w:p>
      <w:pPr>
        <w:jc w:val="center"/>
      </w:pPr>
      <w:r>
        <w:drawing>
          <wp:inline xmlns:a="http://schemas.openxmlformats.org/drawingml/2006/main" xmlns:pic="http://schemas.openxmlformats.org/drawingml/2006/picture">
            <wp:extent cx="4114800" cy="2674620"/>
            <wp:docPr id="149" name="Picture 149"/>
            <wp:cNvGraphicFramePr>
              <a:graphicFrameLocks noChangeAspect="1"/>
            </wp:cNvGraphicFramePr>
            <a:graphic>
              <a:graphicData uri="http://schemas.openxmlformats.org/drawingml/2006/picture">
                <pic:pic>
                  <pic:nvPicPr>
                    <pic:cNvPr id="0" name="4509d1f1c5c4.png"/>
                    <pic:cNvPicPr/>
                  </pic:nvPicPr>
                  <pic:blipFill>
                    <a:blip r:embed="rId74"/>
                    <a:stretch>
                      <a:fillRect/>
                    </a:stretch>
                  </pic:blipFill>
                  <pic:spPr>
                    <a:xfrm>
                      <a:off x="0" y="0"/>
                      <a:ext cx="4114800" cy="2674620"/>
                    </a:xfrm>
                    <a:prstGeom prst="rect"/>
                  </pic:spPr>
                </pic:pic>
              </a:graphicData>
            </a:graphic>
          </wp:inline>
        </w:drawing>
      </w:r>
    </w:p>
    <w:p>
      <w:r>
        <w:t>规格型号:eLine_COM_线缆</w:t>
      </w:r>
    </w:p>
    <w:p>
      <w:r>
        <w:t>产品包含:12芯机器人通讯线缆(4m)</w:t>
      </w:r>
    </w:p>
    <w:p>
      <w:r>
        <w:t>12芯插座(1个)、RJ45转接口</w:t>
      </w:r>
    </w:p>
    <w:p>
      <w:r>
        <w:t>M3*12十字沉头螺丝(4个）、M3外六角螺母(4个)</w:t>
      </w:r>
    </w:p>
    <w:p>
      <w:r>
        <w:t>使用范围:(3kg、5kg、10kg)协作机器人</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jp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image" Target="media/image18.png"/><Relationship Id="rId27" Type="http://schemas.openxmlformats.org/officeDocument/2006/relationships/image" Target="media/image19.png"/><Relationship Id="rId28" Type="http://schemas.openxmlformats.org/officeDocument/2006/relationships/image" Target="media/image20.png"/><Relationship Id="rId29" Type="http://schemas.openxmlformats.org/officeDocument/2006/relationships/image" Target="media/image21.png"/><Relationship Id="rId30" Type="http://schemas.openxmlformats.org/officeDocument/2006/relationships/image" Target="media/image22.png"/><Relationship Id="rId31" Type="http://schemas.openxmlformats.org/officeDocument/2006/relationships/image" Target="media/image23.png"/><Relationship Id="rId32" Type="http://schemas.openxmlformats.org/officeDocument/2006/relationships/image" Target="media/image24.png"/><Relationship Id="rId33" Type="http://schemas.openxmlformats.org/officeDocument/2006/relationships/image" Target="media/image25.png"/><Relationship Id="rId34" Type="http://schemas.openxmlformats.org/officeDocument/2006/relationships/image" Target="media/image26.png"/><Relationship Id="rId35" Type="http://schemas.openxmlformats.org/officeDocument/2006/relationships/image" Target="media/image27.png"/><Relationship Id="rId36" Type="http://schemas.openxmlformats.org/officeDocument/2006/relationships/image" Target="media/image28.png"/><Relationship Id="rId37" Type="http://schemas.openxmlformats.org/officeDocument/2006/relationships/image" Target="media/image29.png"/><Relationship Id="rId38" Type="http://schemas.openxmlformats.org/officeDocument/2006/relationships/image" Target="media/image30.png"/><Relationship Id="rId39" Type="http://schemas.openxmlformats.org/officeDocument/2006/relationships/image" Target="media/image31.png"/><Relationship Id="rId40" Type="http://schemas.openxmlformats.org/officeDocument/2006/relationships/image" Target="media/image32.png"/><Relationship Id="rId41" Type="http://schemas.openxmlformats.org/officeDocument/2006/relationships/image" Target="media/image33.png"/><Relationship Id="rId42" Type="http://schemas.openxmlformats.org/officeDocument/2006/relationships/image" Target="media/image34.png"/><Relationship Id="rId43" Type="http://schemas.openxmlformats.org/officeDocument/2006/relationships/image" Target="media/image35.png"/><Relationship Id="rId44" Type="http://schemas.openxmlformats.org/officeDocument/2006/relationships/image" Target="media/image36.jpg"/><Relationship Id="rId45" Type="http://schemas.openxmlformats.org/officeDocument/2006/relationships/image" Target="media/image37.jpg"/><Relationship Id="rId46" Type="http://schemas.openxmlformats.org/officeDocument/2006/relationships/image" Target="media/image38.jpg"/><Relationship Id="rId47" Type="http://schemas.openxmlformats.org/officeDocument/2006/relationships/image" Target="media/image39.jpg"/><Relationship Id="rId48" Type="http://schemas.openxmlformats.org/officeDocument/2006/relationships/image" Target="media/image40.png"/><Relationship Id="rId49" Type="http://schemas.openxmlformats.org/officeDocument/2006/relationships/image" Target="media/image41.png"/><Relationship Id="rId50" Type="http://schemas.openxmlformats.org/officeDocument/2006/relationships/image" Target="media/image42.png"/><Relationship Id="rId51" Type="http://schemas.openxmlformats.org/officeDocument/2006/relationships/image" Target="media/image43.png"/><Relationship Id="rId52" Type="http://schemas.openxmlformats.org/officeDocument/2006/relationships/image" Target="media/image44.jpg"/><Relationship Id="rId53" Type="http://schemas.openxmlformats.org/officeDocument/2006/relationships/image" Target="media/image45.jpg"/><Relationship Id="rId54" Type="http://schemas.openxmlformats.org/officeDocument/2006/relationships/image" Target="media/image46.png"/><Relationship Id="rId55" Type="http://schemas.openxmlformats.org/officeDocument/2006/relationships/image" Target="media/image47.png"/><Relationship Id="rId56" Type="http://schemas.openxmlformats.org/officeDocument/2006/relationships/image" Target="media/image48.png"/><Relationship Id="rId57" Type="http://schemas.openxmlformats.org/officeDocument/2006/relationships/image" Target="media/image49.png"/><Relationship Id="rId58" Type="http://schemas.openxmlformats.org/officeDocument/2006/relationships/image" Target="media/image50.png"/><Relationship Id="rId59" Type="http://schemas.openxmlformats.org/officeDocument/2006/relationships/image" Target="media/image51.png"/><Relationship Id="rId60" Type="http://schemas.openxmlformats.org/officeDocument/2006/relationships/image" Target="media/image52.jpg"/><Relationship Id="rId61" Type="http://schemas.openxmlformats.org/officeDocument/2006/relationships/image" Target="media/image53.jpg"/><Relationship Id="rId62" Type="http://schemas.openxmlformats.org/officeDocument/2006/relationships/image" Target="media/image54.jpg"/><Relationship Id="rId63" Type="http://schemas.openxmlformats.org/officeDocument/2006/relationships/image" Target="media/image55.jpg"/><Relationship Id="rId64" Type="http://schemas.openxmlformats.org/officeDocument/2006/relationships/image" Target="media/image56.jpg"/><Relationship Id="rId65" Type="http://schemas.openxmlformats.org/officeDocument/2006/relationships/image" Target="media/image57.jpg"/><Relationship Id="rId66" Type="http://schemas.openxmlformats.org/officeDocument/2006/relationships/image" Target="media/image58.jpg"/><Relationship Id="rId67" Type="http://schemas.openxmlformats.org/officeDocument/2006/relationships/image" Target="media/image59.jpg"/><Relationship Id="rId68" Type="http://schemas.openxmlformats.org/officeDocument/2006/relationships/image" Target="media/image60.jpg"/><Relationship Id="rId69" Type="http://schemas.openxmlformats.org/officeDocument/2006/relationships/image" Target="media/image61.jpg"/><Relationship Id="rId70" Type="http://schemas.openxmlformats.org/officeDocument/2006/relationships/image" Target="media/image62.jpg"/><Relationship Id="rId71" Type="http://schemas.openxmlformats.org/officeDocument/2006/relationships/image" Target="media/image63.jpg"/><Relationship Id="rId72" Type="http://schemas.openxmlformats.org/officeDocument/2006/relationships/image" Target="media/image64.png"/><Relationship Id="rId73" Type="http://schemas.openxmlformats.org/officeDocument/2006/relationships/image" Target="media/image65.png"/><Relationship Id="rId74"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